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26" w:rsidRDefault="000F3426" w:rsidP="000F3426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  件</w:t>
      </w:r>
    </w:p>
    <w:p w:rsidR="000F3426" w:rsidRDefault="000F3426" w:rsidP="000F3426">
      <w:pPr>
        <w:rPr>
          <w:rFonts w:ascii="黑体" w:eastAsia="黑体" w:hAnsi="黑体"/>
        </w:rPr>
      </w:pPr>
    </w:p>
    <w:p w:rsidR="000F3426" w:rsidRDefault="000F3426" w:rsidP="000F342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9河南省大中专院校就业创业</w:t>
      </w:r>
    </w:p>
    <w:p w:rsidR="000F3426" w:rsidRDefault="000F3426" w:rsidP="000F342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课  题  指  南</w:t>
      </w:r>
    </w:p>
    <w:p w:rsidR="000F3426" w:rsidRDefault="000F3426" w:rsidP="000F3426">
      <w:pPr>
        <w:ind w:firstLineChars="200" w:firstLine="600"/>
        <w:rPr>
          <w:rFonts w:ascii="黑体" w:eastAsia="黑体" w:hAnsi="黑体"/>
        </w:rPr>
      </w:pPr>
    </w:p>
    <w:p w:rsidR="000F3426" w:rsidRDefault="000F3426" w:rsidP="000F3426">
      <w:pPr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一、重点课题（根据以下选题）</w:t>
      </w:r>
    </w:p>
    <w:p w:rsidR="000F3426" w:rsidRPr="00D040C2" w:rsidRDefault="000F3426" w:rsidP="000F3426">
      <w:pPr>
        <w:ind w:firstLineChars="200" w:firstLine="600"/>
        <w:rPr>
          <w:rFonts w:hint="eastAsia"/>
          <w:color w:val="auto"/>
        </w:rPr>
      </w:pPr>
      <w:r w:rsidRPr="00D040C2">
        <w:rPr>
          <w:rFonts w:hint="eastAsia"/>
          <w:color w:val="auto"/>
        </w:rPr>
        <w:t>（一）</w:t>
      </w:r>
      <w:r>
        <w:rPr>
          <w:rFonts w:hint="eastAsia"/>
          <w:bCs/>
          <w:color w:val="auto"/>
        </w:rPr>
        <w:t>高校毕业生就业数据统计失真问题研究</w:t>
      </w:r>
    </w:p>
    <w:p w:rsidR="000F3426" w:rsidRPr="00D040C2" w:rsidRDefault="000F3426" w:rsidP="000F3426">
      <w:pPr>
        <w:ind w:firstLineChars="200" w:firstLine="600"/>
        <w:rPr>
          <w:rFonts w:hAnsi="宋体" w:cs="宋体" w:hint="eastAsia"/>
          <w:color w:val="auto"/>
          <w:kern w:val="0"/>
        </w:rPr>
      </w:pPr>
      <w:r w:rsidRPr="00D040C2">
        <w:rPr>
          <w:rFonts w:hint="eastAsia"/>
          <w:color w:val="auto"/>
        </w:rPr>
        <w:t>（二）</w:t>
      </w:r>
      <w:r>
        <w:rPr>
          <w:rFonts w:hint="eastAsia"/>
          <w:color w:val="auto"/>
        </w:rPr>
        <w:t>我省高校创新创业教育现状</w:t>
      </w:r>
      <w:proofErr w:type="gramStart"/>
      <w:r>
        <w:rPr>
          <w:rFonts w:hint="eastAsia"/>
          <w:color w:val="auto"/>
        </w:rPr>
        <w:t>及专创融合</w:t>
      </w:r>
      <w:proofErr w:type="gramEnd"/>
      <w:r>
        <w:rPr>
          <w:rFonts w:hint="eastAsia"/>
          <w:color w:val="auto"/>
        </w:rPr>
        <w:t>路径研究</w:t>
      </w:r>
    </w:p>
    <w:p w:rsidR="000F3426" w:rsidRDefault="000F3426" w:rsidP="000F3426">
      <w:pPr>
        <w:ind w:firstLineChars="200" w:firstLine="600"/>
        <w:rPr>
          <w:rFonts w:hAnsi="宋体" w:cs="宋体" w:hint="eastAsia"/>
          <w:color w:val="auto"/>
          <w:kern w:val="0"/>
        </w:rPr>
      </w:pPr>
      <w:r>
        <w:rPr>
          <w:rFonts w:hAnsi="宋体" w:cs="宋体" w:hint="eastAsia"/>
          <w:color w:val="auto"/>
          <w:kern w:val="0"/>
        </w:rPr>
        <w:t>（三）实现毕业生更高质量更充分就业评价体系研究</w:t>
      </w:r>
    </w:p>
    <w:p w:rsidR="000F3426" w:rsidRDefault="000F3426" w:rsidP="000F3426">
      <w:pPr>
        <w:ind w:firstLineChars="200" w:firstLine="600"/>
        <w:jc w:val="left"/>
        <w:rPr>
          <w:rFonts w:hAnsi="Calibri" w:hint="eastAsia"/>
          <w:color w:val="auto"/>
        </w:rPr>
      </w:pPr>
      <w:r>
        <w:rPr>
          <w:rFonts w:hint="eastAsia"/>
          <w:color w:val="auto"/>
        </w:rPr>
        <w:t>（四</w:t>
      </w:r>
      <w:r w:rsidRPr="00D040C2">
        <w:rPr>
          <w:rFonts w:hint="eastAsia"/>
          <w:color w:val="auto"/>
        </w:rPr>
        <w:t>）</w:t>
      </w:r>
      <w:r>
        <w:rPr>
          <w:rFonts w:hAnsi="Calibri" w:hint="eastAsia"/>
          <w:color w:val="auto"/>
        </w:rPr>
        <w:t>新经济新业态下，毕业生就业模式及影响研究</w:t>
      </w:r>
    </w:p>
    <w:p w:rsidR="000F3426" w:rsidRPr="00A14F58" w:rsidRDefault="000F3426" w:rsidP="000F3426">
      <w:pPr>
        <w:ind w:firstLineChars="200" w:firstLine="600"/>
        <w:jc w:val="left"/>
        <w:rPr>
          <w:rFonts w:hAnsi="Calibri" w:hint="eastAsia"/>
          <w:color w:val="auto"/>
        </w:rPr>
      </w:pPr>
      <w:r>
        <w:rPr>
          <w:rFonts w:hint="eastAsia"/>
          <w:color w:val="auto"/>
        </w:rPr>
        <w:t>（五</w:t>
      </w:r>
      <w:r w:rsidRPr="00D040C2">
        <w:rPr>
          <w:rFonts w:hint="eastAsia"/>
          <w:color w:val="auto"/>
        </w:rPr>
        <w:t>）</w:t>
      </w:r>
      <w:r>
        <w:rPr>
          <w:rFonts w:hint="eastAsia"/>
          <w:color w:val="auto"/>
        </w:rPr>
        <w:t>新形势下高校职业发展教育和创新创业教育转型与创新研究</w:t>
      </w:r>
    </w:p>
    <w:p w:rsidR="000F3426" w:rsidRDefault="000F3426" w:rsidP="000F3426">
      <w:pPr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二、一般课题（参照不局限于以下内容，可自行设计课题名称）</w:t>
      </w:r>
    </w:p>
    <w:p w:rsidR="000F3426" w:rsidRPr="00D040C2" w:rsidRDefault="000F3426" w:rsidP="000F3426">
      <w:pPr>
        <w:widowControl/>
        <w:ind w:firstLineChars="200" w:firstLine="600"/>
        <w:jc w:val="left"/>
        <w:rPr>
          <w:rFonts w:hint="eastAsia"/>
        </w:rPr>
      </w:pPr>
      <w:r w:rsidRPr="00D040C2">
        <w:rPr>
          <w:rFonts w:hint="eastAsia"/>
        </w:rPr>
        <w:t>（一）新经济的发展对毕业生就业创业促进研究</w:t>
      </w:r>
    </w:p>
    <w:p w:rsidR="000F3426" w:rsidRPr="00D040C2" w:rsidRDefault="000F3426" w:rsidP="000F3426">
      <w:pPr>
        <w:widowControl/>
        <w:ind w:firstLineChars="200" w:firstLine="600"/>
        <w:jc w:val="left"/>
        <w:rPr>
          <w:rFonts w:hint="eastAsia"/>
        </w:rPr>
      </w:pPr>
      <w:r w:rsidRPr="00D040C2">
        <w:rPr>
          <w:rFonts w:hint="eastAsia"/>
        </w:rPr>
        <w:t>（二）高校创业孵化平台（</w:t>
      </w:r>
      <w:proofErr w:type="gramStart"/>
      <w:r w:rsidRPr="00D040C2">
        <w:rPr>
          <w:rFonts w:hint="eastAsia"/>
        </w:rPr>
        <w:t>众创空间</w:t>
      </w:r>
      <w:proofErr w:type="gramEnd"/>
      <w:r w:rsidRPr="00D040C2">
        <w:rPr>
          <w:rFonts w:hint="eastAsia"/>
        </w:rPr>
        <w:t>）及其创业指导服务研究</w:t>
      </w:r>
    </w:p>
    <w:p w:rsidR="000F3426" w:rsidRPr="00D040C2" w:rsidRDefault="000F3426" w:rsidP="000F3426">
      <w:pPr>
        <w:widowControl/>
        <w:ind w:firstLineChars="200" w:firstLine="600"/>
        <w:jc w:val="left"/>
        <w:rPr>
          <w:rFonts w:hint="eastAsia"/>
        </w:rPr>
      </w:pPr>
      <w:r w:rsidRPr="00D040C2">
        <w:rPr>
          <w:rFonts w:hint="eastAsia"/>
        </w:rPr>
        <w:t>（三）新时代拓展基层就业新空间（抢抓农村发展重大机遇、基层</w:t>
      </w:r>
      <w:r w:rsidRPr="00D040C2">
        <w:rPr>
          <w:rFonts w:hint="eastAsia"/>
          <w:bCs/>
        </w:rPr>
        <w:t>项目和大学生征兵</w:t>
      </w:r>
      <w:r w:rsidRPr="00D040C2">
        <w:rPr>
          <w:rFonts w:hint="eastAsia"/>
        </w:rPr>
        <w:t>）研究</w:t>
      </w:r>
    </w:p>
    <w:p w:rsidR="000F3426" w:rsidRPr="00D040C2" w:rsidRDefault="000F3426" w:rsidP="000F3426">
      <w:pPr>
        <w:ind w:firstLineChars="200" w:firstLine="600"/>
        <w:jc w:val="left"/>
        <w:rPr>
          <w:rFonts w:hint="eastAsia"/>
        </w:rPr>
      </w:pPr>
      <w:r w:rsidRPr="00D040C2">
        <w:rPr>
          <w:rFonts w:hint="eastAsia"/>
        </w:rPr>
        <w:t>（四）新时代提升高校就业创业服务内涵研究</w:t>
      </w:r>
    </w:p>
    <w:p w:rsidR="000F3426" w:rsidRPr="00D040C2" w:rsidRDefault="000F3426" w:rsidP="000F3426">
      <w:pPr>
        <w:ind w:firstLineChars="200" w:firstLine="600"/>
        <w:rPr>
          <w:rFonts w:hAnsi="华文中宋" w:hint="eastAsia"/>
        </w:rPr>
      </w:pPr>
      <w:r w:rsidRPr="00D040C2">
        <w:rPr>
          <w:rFonts w:hint="eastAsia"/>
        </w:rPr>
        <w:t>（五）</w:t>
      </w:r>
      <w:r w:rsidRPr="00D040C2">
        <w:rPr>
          <w:rFonts w:hAnsi="华文中宋" w:hint="eastAsia"/>
        </w:rPr>
        <w:t>高校毕业生就业创业政策实施情况研究</w:t>
      </w:r>
    </w:p>
    <w:p w:rsidR="000F3426" w:rsidRPr="00D040C2" w:rsidRDefault="000F3426" w:rsidP="000F3426">
      <w:pPr>
        <w:ind w:firstLineChars="200" w:firstLine="600"/>
        <w:rPr>
          <w:rFonts w:hint="eastAsia"/>
        </w:rPr>
      </w:pPr>
      <w:r w:rsidRPr="00D040C2">
        <w:rPr>
          <w:rFonts w:hint="eastAsia"/>
        </w:rPr>
        <w:t>（六）人工智能对高校毕业生就业的影响研究</w:t>
      </w:r>
    </w:p>
    <w:p w:rsidR="000F3426" w:rsidRPr="00D040C2" w:rsidRDefault="000F3426" w:rsidP="000F3426">
      <w:pPr>
        <w:widowControl/>
        <w:ind w:firstLineChars="200" w:firstLine="600"/>
        <w:jc w:val="left"/>
        <w:rPr>
          <w:rFonts w:hint="eastAsia"/>
        </w:rPr>
      </w:pPr>
      <w:r w:rsidRPr="00D040C2">
        <w:rPr>
          <w:rFonts w:hint="eastAsia"/>
        </w:rPr>
        <w:lastRenderedPageBreak/>
        <w:t>（七）新时代就业创业课程质量提升研究</w:t>
      </w:r>
    </w:p>
    <w:p w:rsidR="000F3426" w:rsidRPr="00D040C2" w:rsidRDefault="000F3426" w:rsidP="000F3426">
      <w:pPr>
        <w:widowControl/>
        <w:ind w:firstLineChars="200" w:firstLine="600"/>
        <w:jc w:val="left"/>
        <w:rPr>
          <w:rFonts w:hint="eastAsia"/>
        </w:rPr>
      </w:pPr>
      <w:r w:rsidRPr="00D040C2">
        <w:rPr>
          <w:rFonts w:hint="eastAsia"/>
        </w:rPr>
        <w:t>（八）特殊群体毕业生就业帮扶问题研究</w:t>
      </w:r>
    </w:p>
    <w:p w:rsidR="000F3426" w:rsidRPr="00D040C2" w:rsidRDefault="000F3426" w:rsidP="000F3426">
      <w:pPr>
        <w:widowControl/>
        <w:ind w:firstLineChars="200" w:firstLine="600"/>
        <w:jc w:val="left"/>
        <w:rPr>
          <w:rFonts w:hint="eastAsia"/>
        </w:rPr>
      </w:pPr>
      <w:r w:rsidRPr="00D040C2">
        <w:rPr>
          <w:rFonts w:hint="eastAsia"/>
        </w:rPr>
        <w:t>（九）</w:t>
      </w:r>
      <w:bookmarkStart w:id="0" w:name="_GoBack"/>
      <w:bookmarkEnd w:id="0"/>
      <w:r w:rsidRPr="00D040C2">
        <w:rPr>
          <w:rFonts w:hint="eastAsia"/>
        </w:rPr>
        <w:t>高等职业院校人才培养对接社会需求研究</w:t>
      </w:r>
    </w:p>
    <w:p w:rsidR="000F3426" w:rsidRDefault="000F3426" w:rsidP="000F3426">
      <w:pPr>
        <w:widowControl/>
        <w:ind w:firstLineChars="200" w:firstLine="600"/>
        <w:jc w:val="left"/>
        <w:rPr>
          <w:rFonts w:hint="eastAsia"/>
        </w:rPr>
      </w:pPr>
      <w:r w:rsidRPr="00D040C2">
        <w:rPr>
          <w:rFonts w:hint="eastAsia"/>
        </w:rPr>
        <w:t>（十）引导和鼓励高校毕业生服务国家和地方发展战略研究</w:t>
      </w:r>
    </w:p>
    <w:p w:rsidR="000F3426" w:rsidRPr="00D040C2" w:rsidRDefault="000F3426" w:rsidP="000F3426">
      <w:pPr>
        <w:widowControl/>
        <w:ind w:firstLineChars="200" w:firstLine="600"/>
        <w:jc w:val="left"/>
        <w:rPr>
          <w:rFonts w:hint="eastAsia"/>
        </w:rPr>
      </w:pPr>
      <w:r>
        <w:rPr>
          <w:rFonts w:hint="eastAsia"/>
        </w:rPr>
        <w:t>（十一）校园文化促进高校双创工作升级发展研究</w:t>
      </w:r>
    </w:p>
    <w:p w:rsidR="005C435A" w:rsidRPr="000F3426" w:rsidRDefault="005C435A"/>
    <w:sectPr w:rsidR="005C435A" w:rsidRPr="000F3426" w:rsidSect="005C4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657" w:rsidRDefault="003C1657" w:rsidP="000F3426">
      <w:r>
        <w:separator/>
      </w:r>
    </w:p>
  </w:endnote>
  <w:endnote w:type="continuationSeparator" w:id="0">
    <w:p w:rsidR="003C1657" w:rsidRDefault="003C1657" w:rsidP="000F3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657" w:rsidRDefault="003C1657" w:rsidP="000F3426">
      <w:r>
        <w:separator/>
      </w:r>
    </w:p>
  </w:footnote>
  <w:footnote w:type="continuationSeparator" w:id="0">
    <w:p w:rsidR="003C1657" w:rsidRDefault="003C1657" w:rsidP="000F3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426"/>
    <w:rsid w:val="000F3426"/>
    <w:rsid w:val="003C1657"/>
    <w:rsid w:val="005C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26"/>
    <w:pPr>
      <w:widowControl w:val="0"/>
      <w:jc w:val="both"/>
    </w:pPr>
    <w:rPr>
      <w:rFonts w:ascii="仿宋_GB2312" w:eastAsia="仿宋_GB2312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4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4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4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2019-01-18T05:29:00Z</dcterms:created>
  <dcterms:modified xsi:type="dcterms:W3CDTF">2019-01-18T05:29:00Z</dcterms:modified>
</cp:coreProperties>
</file>