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A9" w:rsidRPr="002F389A" w:rsidRDefault="00FA2CA9" w:rsidP="00FA2CA9">
      <w:pPr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2F389A">
        <w:rPr>
          <w:rFonts w:ascii="方正小标宋简体" w:eastAsia="方正小标宋简体" w:hint="eastAsia"/>
          <w:kern w:val="0"/>
          <w:sz w:val="44"/>
          <w:szCs w:val="44"/>
        </w:rPr>
        <w:t>2020年度郑州市社科调研课题选题参考指南</w:t>
      </w:r>
    </w:p>
    <w:p w:rsidR="00FA2CA9" w:rsidRDefault="00FA2CA9" w:rsidP="00FA2CA9">
      <w:pPr>
        <w:adjustRightInd w:val="0"/>
        <w:snapToGrid w:val="0"/>
        <w:spacing w:line="560" w:lineRule="exact"/>
        <w:rPr>
          <w:rFonts w:ascii="仿宋_GB2312" w:eastAsia="仿宋_GB2312" w:hAnsi="华文中宋" w:hint="eastAsia"/>
          <w:bCs/>
          <w:sz w:val="32"/>
          <w:szCs w:val="32"/>
        </w:rPr>
      </w:pP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黑体" w:eastAsia="黑体" w:hAnsi="黑体" w:hint="eastAsia"/>
          <w:bCs/>
          <w:sz w:val="30"/>
          <w:szCs w:val="30"/>
        </w:rPr>
      </w:pPr>
      <w:r w:rsidRPr="005F3EA9">
        <w:rPr>
          <w:rFonts w:ascii="黑体" w:eastAsia="黑体" w:hAnsi="黑体" w:hint="eastAsia"/>
          <w:bCs/>
          <w:sz w:val="30"/>
          <w:szCs w:val="30"/>
        </w:rPr>
        <w:t>哲政·党建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1.习近平新时代中国特色社会主义思想在郑州的实践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2.新时期宣传思想工作的新形势、新要求、新思路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3.意识形态风险防范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4.深入推进党风廉政建设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5.推进郑州市新时代文明实践中心建设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6.发挥政治建设在机关党建工作中的统领作用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7.充分发挥基层党组织战斗堡垒作用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8.巩固</w:t>
      </w:r>
      <w:proofErr w:type="gramStart"/>
      <w:r w:rsidRPr="005F3EA9">
        <w:rPr>
          <w:rFonts w:ascii="仿宋_GB2312" w:eastAsia="仿宋_GB2312" w:hint="eastAsia"/>
          <w:bCs/>
          <w:sz w:val="30"/>
          <w:szCs w:val="30"/>
        </w:rPr>
        <w:t>完善智汇</w:t>
      </w:r>
      <w:proofErr w:type="gramEnd"/>
      <w:r w:rsidRPr="005F3EA9">
        <w:rPr>
          <w:rFonts w:ascii="仿宋_GB2312" w:eastAsia="仿宋_GB2312" w:hint="eastAsia"/>
          <w:bCs/>
          <w:sz w:val="30"/>
          <w:szCs w:val="30"/>
        </w:rPr>
        <w:t>郑州“1125”聚才计划政策体系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9.担起国家中心城市使命，展示国家形象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10.建设高素质专业化干部队伍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11.优化人才创新创业环境，吸引高层次人才 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12.防范化解重点领域风险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13.重大事件、重大决策舆情管控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14.如何加强网上阵地建设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15.进一步深化“放管服”改革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16.全国重要科技成果交易中心和转化高地建设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17.推进郑州新型</w:t>
      </w:r>
      <w:proofErr w:type="gramStart"/>
      <w:r w:rsidRPr="005F3EA9">
        <w:rPr>
          <w:rFonts w:ascii="仿宋_GB2312" w:eastAsia="仿宋_GB2312" w:hint="eastAsia"/>
          <w:bCs/>
          <w:sz w:val="30"/>
          <w:szCs w:val="30"/>
        </w:rPr>
        <w:t>高端智库建设</w:t>
      </w:r>
      <w:proofErr w:type="gramEnd"/>
      <w:r w:rsidRPr="005F3EA9">
        <w:rPr>
          <w:rFonts w:ascii="仿宋_GB2312" w:eastAsia="仿宋_GB2312" w:hint="eastAsia"/>
          <w:bCs/>
          <w:sz w:val="30"/>
          <w:szCs w:val="30"/>
        </w:rPr>
        <w:t xml:space="preserve"> 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18.深化机关效能建设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19.新时代青年价值观培育机制研究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20.大学生创新创业环境研究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21.高校大学生社会实践能力培养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22.推动党的理论教育大众化、通俗化、时代化研究 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23.郑州市高校思想政治教育与校园文化建设研究 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24.加快构建“政产学研企”协同创新 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lastRenderedPageBreak/>
        <w:t>25.推进教育优质均衡发展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黑体" w:eastAsia="黑体" w:hAnsi="黑体" w:hint="eastAsia"/>
          <w:bCs/>
          <w:sz w:val="30"/>
          <w:szCs w:val="30"/>
        </w:rPr>
      </w:pPr>
      <w:r w:rsidRPr="005F3EA9">
        <w:rPr>
          <w:rFonts w:ascii="黑体" w:eastAsia="黑体" w:hAnsi="黑体" w:hint="eastAsia"/>
          <w:bCs/>
          <w:sz w:val="30"/>
          <w:szCs w:val="30"/>
        </w:rPr>
        <w:t>经济·开放创新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26.</w:t>
      </w:r>
      <w:r w:rsidRPr="005F3EA9">
        <w:rPr>
          <w:rFonts w:ascii="仿宋_GB2312" w:eastAsia="仿宋_GB2312" w:hint="eastAsia"/>
          <w:bCs/>
          <w:spacing w:val="-6"/>
          <w:sz w:val="30"/>
          <w:szCs w:val="30"/>
        </w:rPr>
        <w:t>郑州在黄河流域生态保护和高质量发展中的特点、方向和任务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27.打造国家黄河流域生态保护和高质量发展核心示范区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28.全面推进先进制造业高质量发展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29.大力构建郑州速度经济发展战略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30.高水平建设数字郑州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31.提升郑州城市综合承载力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32.大力发展以都市农业为特征的农业产业体系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33.加快推进郑州国家大数据综合试验区建设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34.推进网上丝绸之路建设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35.实施</w:t>
      </w:r>
      <w:r w:rsidRPr="005F3EA9">
        <w:rPr>
          <w:rFonts w:ascii="仿宋_GB2312" w:eastAsia="仿宋_GB2312" w:hint="eastAsia"/>
          <w:bCs/>
          <w:spacing w:val="-10"/>
          <w:sz w:val="30"/>
          <w:szCs w:val="30"/>
        </w:rPr>
        <w:t>数字化</w:t>
      </w:r>
      <w:proofErr w:type="gramStart"/>
      <w:r w:rsidRPr="005F3EA9">
        <w:rPr>
          <w:rFonts w:ascii="仿宋_GB2312" w:eastAsia="仿宋_GB2312" w:hint="eastAsia"/>
          <w:bCs/>
          <w:spacing w:val="-10"/>
          <w:sz w:val="30"/>
          <w:szCs w:val="30"/>
        </w:rPr>
        <w:t>转型专项</w:t>
      </w:r>
      <w:proofErr w:type="gramEnd"/>
      <w:r w:rsidRPr="005F3EA9">
        <w:rPr>
          <w:rFonts w:ascii="仿宋_GB2312" w:eastAsia="仿宋_GB2312" w:hint="eastAsia"/>
          <w:bCs/>
          <w:spacing w:val="-10"/>
          <w:sz w:val="30"/>
          <w:szCs w:val="30"/>
        </w:rPr>
        <w:t>行动，培育制造业高质量发展新优势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36.构建与国家中心城市相适应的城镇体系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37.进一步提升郑州带动力、辐射力和影响力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38.推进郑州市“乡村振兴”战略 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39.在“买全球、卖全球”商品体系中凸显郑州优势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40.郑州市产业布局和功能分区优化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41.郑州集群招商和产业键垂直融合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42.郑州制造业和服务业产业集群建设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43.提升郑州产业竞争力、支撑力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44.高质量发展区域增长极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45.推动互联网、大数据、人工智能和实体经济深度融合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46.推进郑州供给侧结构性改革，培育郑州产业发展新动能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47.郑州企业深度参与国际产业分工协作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48.国际物流中心建设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49.疫情过后郑州经济的发力点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50.疫情对郑州产业经济的影响与对策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lastRenderedPageBreak/>
        <w:t>51.贯彻新发展理念，推动郑州高质量发展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52.加快推动郑州创新型城市建设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53.中原城市群协同创新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54.全面提升郑州产业创新力、竞争力和可持续发展力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55.实施开放创新双驱动，增强发展动力和活力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56.构建全方位对外开放新格局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57.全面推进企业数字化、网络化、智能化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58.实施“四路”协同，打造内陆开放新高地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59.着力构建以企业为主体的自主创新体系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60.多维度协同推进郑州现代化产业创新发展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61.实施“五区”联动发展，发挥国家战略叠加优势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62.加快“1+4”郑州大都市区建设，推进区域协调发展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63.巩固提升郑州“一带一路”核心节点城市地位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64.优化创新创业生态，深化重点领域和关键环节改革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黑体" w:eastAsia="黑体" w:hAnsi="黑体" w:hint="eastAsia"/>
          <w:bCs/>
          <w:sz w:val="30"/>
          <w:szCs w:val="30"/>
        </w:rPr>
      </w:pPr>
      <w:r w:rsidRPr="005F3EA9">
        <w:rPr>
          <w:rFonts w:ascii="黑体" w:eastAsia="黑体" w:hAnsi="黑体" w:hint="eastAsia"/>
          <w:bCs/>
          <w:sz w:val="30"/>
          <w:szCs w:val="30"/>
        </w:rPr>
        <w:t>历史·文化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65.黄河文化精神实质和时代内涵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66.黄河历史文化带研究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67.黄河文化的继承载体与传播渠道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68.黄河文化发展的区域统筹协调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69.黄河文化</w:t>
      </w:r>
      <w:proofErr w:type="gramStart"/>
      <w:r w:rsidRPr="005F3EA9">
        <w:rPr>
          <w:rFonts w:ascii="仿宋_GB2312" w:eastAsia="仿宋_GB2312" w:hint="eastAsia"/>
          <w:bCs/>
          <w:sz w:val="30"/>
          <w:szCs w:val="30"/>
        </w:rPr>
        <w:t>旅游文旅融合</w:t>
      </w:r>
      <w:proofErr w:type="gramEnd"/>
      <w:r w:rsidRPr="005F3EA9">
        <w:rPr>
          <w:rFonts w:ascii="仿宋_GB2312" w:eastAsia="仿宋_GB2312" w:hint="eastAsia"/>
          <w:bCs/>
          <w:sz w:val="30"/>
          <w:szCs w:val="30"/>
        </w:rPr>
        <w:t>示范区建设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70.如何讲好黄河文化故事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leftChars="284" w:left="1046" w:hangingChars="150" w:hanging="45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71.提升郑州“华夏文明之源、黄河文化之魂”的全球认同感和号召力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72.如何强化郑州黄河文化主地标地位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73.如何强化郑州在华夏历史文明中的核心地位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74.环嵩山文化带研究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75.郑州文化旅游产业融合创新发展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lastRenderedPageBreak/>
        <w:t xml:space="preserve">76.以文化城 </w:t>
      </w:r>
      <w:r>
        <w:rPr>
          <w:rFonts w:ascii="仿宋_GB2312" w:eastAsia="仿宋_GB2312" w:hint="eastAsia"/>
          <w:bCs/>
          <w:sz w:val="30"/>
          <w:szCs w:val="30"/>
        </w:rPr>
        <w:t xml:space="preserve"> </w:t>
      </w:r>
      <w:r w:rsidRPr="005F3EA9">
        <w:rPr>
          <w:rFonts w:ascii="仿宋_GB2312" w:eastAsia="仿宋_GB2312" w:hint="eastAsia"/>
          <w:bCs/>
          <w:sz w:val="30"/>
          <w:szCs w:val="30"/>
        </w:rPr>
        <w:t>重构国家中心城市发展新动能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77.增强市民文化主体性  塑造城市精神新高度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78.郑州城市形象塑造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79.郑州市创意文化产业发展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80.市级</w:t>
      </w:r>
      <w:proofErr w:type="gramStart"/>
      <w:r w:rsidRPr="005F3EA9">
        <w:rPr>
          <w:rFonts w:ascii="仿宋_GB2312" w:eastAsia="仿宋_GB2312" w:hint="eastAsia"/>
          <w:bCs/>
          <w:sz w:val="30"/>
          <w:szCs w:val="30"/>
        </w:rPr>
        <w:t>融媒体</w:t>
      </w:r>
      <w:proofErr w:type="gramEnd"/>
      <w:r w:rsidRPr="005F3EA9">
        <w:rPr>
          <w:rFonts w:ascii="仿宋_GB2312" w:eastAsia="仿宋_GB2312" w:hint="eastAsia"/>
          <w:bCs/>
          <w:sz w:val="30"/>
          <w:szCs w:val="30"/>
        </w:rPr>
        <w:t>发展模式研究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81.加强文化传播能力建设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82.提升郑州国际文化影响力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83.优秀传统文化传承创新  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84.网上直播微视频引导和发展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85.打造充分展示华夏文明、中原文化的特色城市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86.打造文化地标，展现城市品质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87.以文化城打造国家中心城市建设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88.历史建筑保护利用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黑体" w:eastAsia="黑体" w:hAnsi="黑体" w:hint="eastAsia"/>
          <w:bCs/>
          <w:sz w:val="30"/>
          <w:szCs w:val="30"/>
        </w:rPr>
      </w:pPr>
      <w:r w:rsidRPr="005F3EA9">
        <w:rPr>
          <w:rFonts w:ascii="黑体" w:eastAsia="黑体" w:hAnsi="黑体" w:hint="eastAsia"/>
          <w:bCs/>
          <w:sz w:val="30"/>
          <w:szCs w:val="30"/>
        </w:rPr>
        <w:t>社会·市域治理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89.市域治理体系和治理能力现代化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90.提高郑州市社会治理现代化、科学化、精细化水平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</w:t>
      </w:r>
      <w:r w:rsidRPr="005F3EA9">
        <w:rPr>
          <w:rFonts w:ascii="仿宋_GB2312" w:eastAsia="仿宋_GB2312" w:hint="eastAsia"/>
          <w:bCs/>
          <w:spacing w:val="-10"/>
          <w:sz w:val="30"/>
          <w:szCs w:val="30"/>
        </w:rPr>
        <w:t>1.突出抓好“四治”（治脏、治乱、治差、治软），提升城市品质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92.社会力量参与社会治理和公务服务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93.推进郑州信用体系建设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94.全国区域性教育中心、医疗中心建设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95.推进国家中心城市战略功能区建设，提升城市功能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96.推进新型智慧城市建设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97.如何发挥国家中心城市的带动作用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98.县城组团建设国家城市次中心小城市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99.提升城市精细化管理水平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100.重塑城市经济地理优化拓展城市空间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101.完善节约集约高效的土地使用管理机制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lastRenderedPageBreak/>
        <w:t>102.加强完善国际化公共服务体系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103.疫情对郑州市推进市域治理的启示和建议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104.如何形成共建共治共享的社会治理格局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105.完善构建亲清政商关系的政策体系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106.</w:t>
      </w:r>
      <w:r w:rsidRPr="005F3EA9">
        <w:rPr>
          <w:rFonts w:ascii="仿宋_GB2312" w:eastAsia="仿宋_GB2312" w:hint="eastAsia"/>
          <w:bCs/>
          <w:spacing w:val="-10"/>
          <w:sz w:val="30"/>
          <w:szCs w:val="30"/>
        </w:rPr>
        <w:t>建立服务对象和市场主体为主公开透明的营商环境评价机制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107.完善健康政策和公共卫生服务体系 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108.加快构建分级诊疗新格局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109.大力推进生态文明建设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110.构建全域美丽的绿色发展体制机制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111.建设低碳生态城市政策体系 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112.完善城市规划机制，提升规划管理水平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113.创新城市设计理念，提升城市建设品质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114.重大突发公共事件应急体系建设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115.城市管理的标准体系和引导政策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116.完善促进产业发展的制度机制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117.建立数字社会运行机制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118.完善促进经济高质量发展考核评价机制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119.健全脱贫攻坚与乡村振兴有机结合一体推进机制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120.如何解决相对贫困长效机制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121.如何推进城乡全域有机更新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122.健全城乡基层治理体系，构建基层社会治理新格局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123.推进城乡一体化</w:t>
      </w:r>
    </w:p>
    <w:p w:rsidR="00FA2CA9" w:rsidRPr="005F3EA9" w:rsidRDefault="00FA2CA9" w:rsidP="00FA2CA9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124.强化社区管理和服务功能</w:t>
      </w:r>
    </w:p>
    <w:p w:rsidR="00FA2CA9" w:rsidRDefault="00FA2CA9" w:rsidP="00FA2CA9">
      <w:pPr>
        <w:sectPr w:rsidR="00FA2CA9" w:rsidSect="00333D3F">
          <w:headerReference w:type="default" r:id="rId6"/>
          <w:footerReference w:type="even" r:id="rId7"/>
          <w:footerReference w:type="default" r:id="rId8"/>
          <w:pgSz w:w="11906" w:h="16838" w:code="9"/>
          <w:pgMar w:top="2098" w:right="1588" w:bottom="1985" w:left="1588" w:header="851" w:footer="1418" w:gutter="0"/>
          <w:cols w:space="425"/>
          <w:docGrid w:type="linesAndChars" w:linePitch="312"/>
        </w:sectPr>
      </w:pPr>
    </w:p>
    <w:p w:rsidR="00FA2CA9" w:rsidRDefault="00FA2CA9" w:rsidP="00FA2C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008"/>
        <w:gridCol w:w="1080"/>
        <w:gridCol w:w="1052"/>
        <w:gridCol w:w="1052"/>
      </w:tblGrid>
      <w:tr w:rsidR="00FA2CA9" w:rsidRPr="00B57519" w:rsidTr="003D6B7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008" w:type="dxa"/>
          </w:tcPr>
          <w:p w:rsidR="00FA2CA9" w:rsidRPr="00B57519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年度</w:t>
            </w:r>
          </w:p>
        </w:tc>
        <w:tc>
          <w:tcPr>
            <w:tcW w:w="1008" w:type="dxa"/>
          </w:tcPr>
          <w:p w:rsidR="00FA2CA9" w:rsidRPr="00B57519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B57519">
              <w:rPr>
                <w:rFonts w:ascii="仿宋_GB2312" w:eastAsia="仿宋_GB2312" w:hint="eastAsia"/>
                <w:sz w:val="30"/>
                <w:szCs w:val="30"/>
              </w:rPr>
              <w:t>哲政</w:t>
            </w:r>
            <w:proofErr w:type="gramEnd"/>
          </w:p>
        </w:tc>
        <w:tc>
          <w:tcPr>
            <w:tcW w:w="1080" w:type="dxa"/>
          </w:tcPr>
          <w:p w:rsidR="00FA2CA9" w:rsidRPr="00B57519" w:rsidRDefault="00FA2CA9" w:rsidP="003D6B70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2" w:type="dxa"/>
          </w:tcPr>
          <w:p w:rsidR="00FA2CA9" w:rsidRPr="00B57519" w:rsidRDefault="00FA2CA9" w:rsidP="003D6B70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2" w:type="dxa"/>
          </w:tcPr>
          <w:p w:rsidR="00FA2CA9" w:rsidRPr="00B57519" w:rsidRDefault="00FA2CA9" w:rsidP="003D6B70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FA2CA9" w:rsidRPr="00B57519" w:rsidTr="003D6B7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8" w:type="dxa"/>
          </w:tcPr>
          <w:p w:rsidR="00FA2CA9" w:rsidRPr="00B57519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2020</w:t>
            </w:r>
          </w:p>
        </w:tc>
        <w:tc>
          <w:tcPr>
            <w:tcW w:w="1008" w:type="dxa"/>
          </w:tcPr>
          <w:p w:rsidR="00FA2CA9" w:rsidRPr="00B57519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0" w:type="dxa"/>
          </w:tcPr>
          <w:p w:rsidR="00FA2CA9" w:rsidRPr="00B57519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FA2CA9" w:rsidRPr="00B57519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FA2CA9" w:rsidRPr="00B57519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FA2CA9" w:rsidRDefault="00FA2CA9" w:rsidP="00FA2CA9">
      <w:pPr>
        <w:rPr>
          <w:rFonts w:hint="eastAsia"/>
          <w:sz w:val="44"/>
        </w:rPr>
      </w:pPr>
    </w:p>
    <w:p w:rsidR="00FA2CA9" w:rsidRDefault="00FA2CA9" w:rsidP="00FA2CA9">
      <w:pPr>
        <w:rPr>
          <w:rFonts w:hint="eastAsia"/>
          <w:sz w:val="44"/>
        </w:rPr>
      </w:pPr>
    </w:p>
    <w:p w:rsidR="00FA2CA9" w:rsidRPr="00CD47D1" w:rsidRDefault="00FA2CA9" w:rsidP="00FA2CA9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 w:rsidRPr="00CD47D1">
        <w:rPr>
          <w:rFonts w:ascii="方正小标宋简体" w:eastAsia="方正小标宋简体" w:hAnsi="华文中宋" w:hint="eastAsia"/>
          <w:bCs/>
          <w:sz w:val="74"/>
        </w:rPr>
        <w:t>郑州市社会科学调研课题</w:t>
      </w:r>
    </w:p>
    <w:p w:rsidR="00FA2CA9" w:rsidRPr="00CD47D1" w:rsidRDefault="00FA2CA9" w:rsidP="00FA2CA9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 w:rsidRPr="00CD47D1">
        <w:rPr>
          <w:rFonts w:ascii="方正小标宋简体" w:eastAsia="方正小标宋简体" w:hAnsi="华文中宋" w:hint="eastAsia"/>
          <w:bCs/>
          <w:sz w:val="74"/>
        </w:rPr>
        <w:t>申  报  表</w:t>
      </w:r>
    </w:p>
    <w:p w:rsidR="00FA2CA9" w:rsidRDefault="00FA2CA9" w:rsidP="00FA2CA9">
      <w:pPr>
        <w:jc w:val="center"/>
        <w:rPr>
          <w:rFonts w:hint="eastAsia"/>
          <w:b/>
          <w:bCs/>
          <w:sz w:val="48"/>
        </w:rPr>
      </w:pPr>
    </w:p>
    <w:p w:rsidR="00FA2CA9" w:rsidRDefault="00FA2CA9" w:rsidP="00FA2CA9">
      <w:pPr>
        <w:tabs>
          <w:tab w:val="left" w:pos="8364"/>
        </w:tabs>
        <w:rPr>
          <w:rFonts w:hint="eastAsia"/>
          <w:b/>
          <w:bCs/>
          <w:sz w:val="28"/>
        </w:rPr>
      </w:pPr>
    </w:p>
    <w:p w:rsidR="00FA2CA9" w:rsidRDefault="00FA2CA9" w:rsidP="00FA2CA9">
      <w:pPr>
        <w:ind w:leftChars="227" w:left="841" w:hangingChars="130" w:hanging="364"/>
        <w:jc w:val="left"/>
        <w:rPr>
          <w:rFonts w:ascii="仿宋_GB2312" w:eastAsia="仿宋_GB2312" w:hint="eastAsia"/>
          <w:sz w:val="28"/>
        </w:rPr>
      </w:pPr>
      <w:r w:rsidRPr="00C06525">
        <w:rPr>
          <w:rFonts w:ascii="仿宋_GB2312" w:eastAsia="仿宋_GB2312" w:hint="eastAsia"/>
          <w:sz w:val="28"/>
        </w:rPr>
        <w:t>课  题  名  称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 w:hint="eastAsia"/>
          <w:color w:val="FFFFFF"/>
          <w:sz w:val="28"/>
        </w:rPr>
        <w:t>.</w:t>
      </w:r>
      <w:r w:rsidRPr="00AF5979">
        <w:rPr>
          <w:rFonts w:ascii="仿宋_GB2312" w:eastAsia="仿宋_GB2312" w:hint="eastAsia"/>
          <w:sz w:val="28"/>
        </w:rPr>
        <w:t xml:space="preserve"> </w:t>
      </w:r>
    </w:p>
    <w:p w:rsidR="00FA2CA9" w:rsidRDefault="00FA2CA9" w:rsidP="00FA2CA9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主 持 </w:t>
      </w:r>
      <w:r w:rsidRPr="00C06525">
        <w:rPr>
          <w:rFonts w:ascii="仿宋_GB2312" w:eastAsia="仿宋_GB2312" w:hint="eastAsia"/>
          <w:sz w:val="28"/>
        </w:rPr>
        <w:t>人 姓 名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color w:val="FFFFFF"/>
          <w:sz w:val="28"/>
          <w:u w:val="single"/>
        </w:rPr>
        <w:t xml:space="preserve"> </w:t>
      </w:r>
    </w:p>
    <w:p w:rsidR="00FA2CA9" w:rsidRDefault="00FA2CA9" w:rsidP="00FA2CA9">
      <w:pPr>
        <w:ind w:leftChars="227" w:left="763" w:hangingChars="130" w:hanging="286"/>
        <w:jc w:val="left"/>
        <w:rPr>
          <w:rFonts w:ascii="仿宋_GB2312" w:eastAsia="仿宋_GB2312" w:hint="eastAsia"/>
          <w:color w:val="FFFFFF"/>
          <w:sz w:val="28"/>
          <w:u w:val="single"/>
        </w:rPr>
      </w:pPr>
      <w:r w:rsidRPr="00C06525">
        <w:rPr>
          <w:rFonts w:ascii="仿宋_GB2312" w:eastAsia="仿宋_GB2312" w:hint="eastAsia"/>
          <w:spacing w:val="-30"/>
          <w:sz w:val="28"/>
          <w:szCs w:val="28"/>
        </w:rPr>
        <w:t xml:space="preserve">课  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题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组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成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员</w:t>
      </w:r>
      <w:r>
        <w:rPr>
          <w:rFonts w:ascii="仿宋_GB2312" w:eastAsia="仿宋_GB2312" w:hint="eastAsia"/>
          <w:spacing w:val="-30"/>
          <w:sz w:val="28"/>
          <w:szCs w:val="28"/>
        </w:rPr>
        <w:t>：</w:t>
      </w:r>
      <w:r w:rsidRPr="00C06525"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</w:t>
      </w:r>
      <w:r w:rsidRPr="00AF5979">
        <w:rPr>
          <w:rFonts w:ascii="仿宋_GB2312" w:eastAsia="仿宋_GB2312" w:hint="eastAsia"/>
          <w:spacing w:val="-30"/>
          <w:sz w:val="28"/>
          <w:u w:val="single"/>
        </w:rPr>
        <w:t xml:space="preserve"> 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</w:t>
      </w:r>
      <w:r w:rsidRPr="00AF5979">
        <w:rPr>
          <w:rFonts w:ascii="仿宋_GB2312" w:eastAsia="仿宋_GB2312" w:hint="eastAsia"/>
          <w:color w:val="FFFFFF"/>
          <w:spacing w:val="-30"/>
          <w:sz w:val="28"/>
          <w:u w:val="single"/>
        </w:rPr>
        <w:t>.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FA2CA9" w:rsidRDefault="00FA2CA9" w:rsidP="00FA2CA9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主持人</w:t>
      </w:r>
      <w:r w:rsidRPr="00C06525">
        <w:rPr>
          <w:rFonts w:ascii="仿宋_GB2312" w:eastAsia="仿宋_GB2312" w:hint="eastAsia"/>
          <w:sz w:val="28"/>
        </w:rPr>
        <w:t>联系电话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FA2CA9" w:rsidRDefault="00FA2CA9" w:rsidP="00FA2CA9">
      <w:pPr>
        <w:ind w:leftChars="227" w:left="841" w:hangingChars="130" w:hanging="364"/>
        <w:jc w:val="left"/>
        <w:rPr>
          <w:rFonts w:ascii="仿宋_GB2312" w:eastAsia="仿宋_GB2312" w:hint="eastAsia"/>
          <w:sz w:val="28"/>
          <w:u w:val="single"/>
        </w:rPr>
      </w:pPr>
      <w:r w:rsidRPr="00AF5979">
        <w:rPr>
          <w:rFonts w:ascii="仿宋_GB2312" w:eastAsia="仿宋_GB2312" w:hint="eastAsia"/>
          <w:sz w:val="28"/>
          <w:szCs w:val="28"/>
        </w:rPr>
        <w:t>主持人所在单位：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</w:p>
    <w:p w:rsidR="00FA2CA9" w:rsidRPr="00E2395B" w:rsidRDefault="00FA2CA9" w:rsidP="00FA2CA9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 w:rsidRPr="00C06525">
        <w:rPr>
          <w:rFonts w:ascii="仿宋_GB2312" w:eastAsia="仿宋_GB2312" w:hint="eastAsia"/>
          <w:sz w:val="28"/>
        </w:rPr>
        <w:t>通  讯  地  址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</w:p>
    <w:p w:rsidR="00FA2CA9" w:rsidRPr="00C25D8D" w:rsidRDefault="00FA2CA9" w:rsidP="00FA2CA9">
      <w:pPr>
        <w:tabs>
          <w:tab w:val="left" w:pos="8222"/>
          <w:tab w:val="left" w:pos="8364"/>
        </w:tabs>
        <w:ind w:leftChars="227" w:left="841" w:hangingChars="130" w:hanging="364"/>
        <w:jc w:val="left"/>
        <w:rPr>
          <w:rFonts w:hint="eastAsia"/>
          <w:b/>
          <w:bCs/>
          <w:sz w:val="28"/>
        </w:rPr>
      </w:pPr>
      <w:r>
        <w:rPr>
          <w:rFonts w:ascii="仿宋_GB2312" w:eastAsia="仿宋_GB2312" w:hint="eastAsia"/>
          <w:sz w:val="28"/>
        </w:rPr>
        <w:t>申  报</w:t>
      </w:r>
      <w:r w:rsidRPr="00C06525">
        <w:rPr>
          <w:rFonts w:ascii="仿宋_GB2312" w:eastAsia="仿宋_GB2312" w:hint="eastAsia"/>
          <w:sz w:val="28"/>
        </w:rPr>
        <w:t xml:space="preserve">  日  期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 w:rsidRPr="005F6FC7">
        <w:rPr>
          <w:rFonts w:hint="eastAsia"/>
          <w:color w:val="FFFFFF"/>
          <w:sz w:val="28"/>
          <w:u w:val="single"/>
        </w:rPr>
        <w:t>.</w:t>
      </w:r>
    </w:p>
    <w:p w:rsidR="00FA2CA9" w:rsidRDefault="00FA2CA9" w:rsidP="00FA2CA9">
      <w:pPr>
        <w:rPr>
          <w:rFonts w:hint="eastAsia"/>
          <w:b/>
          <w:bCs/>
          <w:sz w:val="28"/>
        </w:rPr>
      </w:pPr>
    </w:p>
    <w:p w:rsidR="00FA2CA9" w:rsidRPr="00F06622" w:rsidRDefault="00FA2CA9" w:rsidP="00FA2CA9">
      <w:pPr>
        <w:rPr>
          <w:rFonts w:hint="eastAsia"/>
          <w:b/>
          <w:bCs/>
          <w:sz w:val="32"/>
          <w:szCs w:val="32"/>
        </w:rPr>
      </w:pPr>
    </w:p>
    <w:p w:rsidR="00FA2CA9" w:rsidRPr="00F06622" w:rsidRDefault="00FA2CA9" w:rsidP="00FA2CA9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 w:rsidRPr="00F06622"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FA2CA9" w:rsidRPr="00FA2CA9" w:rsidRDefault="00FA2CA9" w:rsidP="00FA2CA9"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noProof/>
          <w:sz w:val="44"/>
        </w:rPr>
        <w:pict>
          <v:rect id="_x0000_s2052" style="position:absolute;left:0;text-align:left;margin-left:388.5pt;margin-top:31.55pt;width:57.75pt;height:31.2pt;z-index:251662336" strokecolor="white"/>
        </w:pict>
      </w:r>
      <w:r>
        <w:rPr>
          <w:b/>
          <w:bCs/>
          <w:sz w:val="44"/>
        </w:rPr>
        <w:br w:type="page"/>
      </w:r>
      <w:r w:rsidRPr="00AF643B">
        <w:rPr>
          <w:rFonts w:ascii="方正大标宋简体" w:eastAsia="方正大标宋简体" w:hint="eastAsia"/>
          <w:bCs/>
          <w:sz w:val="44"/>
        </w:rPr>
        <w:lastRenderedPageBreak/>
        <w:t>填  表  说  明</w:t>
      </w:r>
    </w:p>
    <w:p w:rsidR="00FA2CA9" w:rsidRPr="00AF08DB" w:rsidRDefault="00FA2CA9" w:rsidP="00FA2CA9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一、</w:t>
      </w:r>
      <w:r w:rsidRPr="00AF08DB">
        <w:rPr>
          <w:rFonts w:ascii="仿宋_GB2312" w:eastAsia="仿宋_GB2312" w:hint="eastAsia"/>
          <w:sz w:val="32"/>
        </w:rPr>
        <w:t>申报表各项内容须用蓝色或黑色钢笔或电脑如实填写。语言要准确严谨，字迹要清晰易辩。</w:t>
      </w:r>
    </w:p>
    <w:p w:rsidR="00FA2CA9" w:rsidRPr="00AF08DB" w:rsidRDefault="00FA2CA9" w:rsidP="00FA2CA9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二、</w:t>
      </w:r>
      <w:r w:rsidRPr="00AF08DB">
        <w:rPr>
          <w:rFonts w:ascii="仿宋_GB2312" w:eastAsia="仿宋_GB2312" w:hint="eastAsia"/>
          <w:sz w:val="32"/>
        </w:rPr>
        <w:t>申报表报送一式两份。栏目空格不够时，可自行加页。</w:t>
      </w:r>
    </w:p>
    <w:p w:rsidR="00FA2CA9" w:rsidRPr="00AF08DB" w:rsidRDefault="00FA2CA9" w:rsidP="00FA2CA9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三、每项课题主持人仅限一名，</w:t>
      </w:r>
      <w:r w:rsidRPr="00AF08DB">
        <w:rPr>
          <w:rFonts w:ascii="仿宋_GB2312" w:eastAsia="仿宋_GB2312" w:hint="eastAsia"/>
          <w:sz w:val="32"/>
        </w:rPr>
        <w:t>课题组成员最多不得超过</w:t>
      </w:r>
      <w:r>
        <w:rPr>
          <w:rFonts w:ascii="仿宋_GB2312" w:eastAsia="仿宋_GB2312" w:hint="eastAsia"/>
          <w:sz w:val="32"/>
        </w:rPr>
        <w:t>6人</w:t>
      </w:r>
      <w:r w:rsidRPr="00AF08DB">
        <w:rPr>
          <w:rFonts w:ascii="仿宋_GB2312" w:eastAsia="仿宋_GB2312" w:hint="eastAsia"/>
          <w:sz w:val="32"/>
        </w:rPr>
        <w:t>。</w:t>
      </w:r>
      <w:r w:rsidRPr="005F5C04">
        <w:rPr>
          <w:rFonts w:ascii="仿宋_GB2312" w:eastAsia="仿宋_GB2312" w:hint="eastAsia"/>
          <w:sz w:val="32"/>
        </w:rPr>
        <w:t>申报者限定主持申报一项（另可参与一项）</w:t>
      </w:r>
      <w:r w:rsidRPr="00AF08DB">
        <w:rPr>
          <w:rFonts w:ascii="仿宋_GB2312" w:eastAsia="仿宋_GB2312" w:hint="eastAsia"/>
          <w:sz w:val="32"/>
        </w:rPr>
        <w:t>。</w:t>
      </w:r>
    </w:p>
    <w:p w:rsidR="00FA2CA9" w:rsidRPr="00AF08DB" w:rsidRDefault="00FA2CA9" w:rsidP="00FA2CA9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四、</w:t>
      </w:r>
      <w:proofErr w:type="gramStart"/>
      <w:r>
        <w:rPr>
          <w:rFonts w:ascii="仿宋_GB2312" w:eastAsia="仿宋_GB2312" w:hint="eastAsia"/>
          <w:sz w:val="32"/>
        </w:rPr>
        <w:t>申报表左上角</w:t>
      </w:r>
      <w:proofErr w:type="gramEnd"/>
      <w:r>
        <w:rPr>
          <w:rFonts w:ascii="仿宋_GB2312" w:eastAsia="仿宋_GB2312" w:hint="eastAsia"/>
          <w:sz w:val="32"/>
        </w:rPr>
        <w:t>专业一</w:t>
      </w:r>
      <w:proofErr w:type="gramStart"/>
      <w:r>
        <w:rPr>
          <w:rFonts w:ascii="仿宋_GB2312" w:eastAsia="仿宋_GB2312" w:hint="eastAsia"/>
          <w:sz w:val="32"/>
        </w:rPr>
        <w:t>栏根据</w:t>
      </w:r>
      <w:proofErr w:type="gramEnd"/>
      <w:r>
        <w:rPr>
          <w:rFonts w:ascii="仿宋_GB2312" w:eastAsia="仿宋_GB2312" w:hint="eastAsia"/>
          <w:sz w:val="32"/>
        </w:rPr>
        <w:t>申报课题相对应专业打 “</w:t>
      </w:r>
      <w:r>
        <w:rPr>
          <w:rFonts w:ascii="仿宋_GB2312" w:eastAsia="仿宋_GB2312" w:hAnsi="仿宋_GB2312" w:hint="eastAsia"/>
          <w:sz w:val="32"/>
        </w:rPr>
        <w:t>V</w:t>
      </w:r>
      <w:r>
        <w:rPr>
          <w:rFonts w:ascii="仿宋_GB2312" w:eastAsia="仿宋_GB2312" w:hint="eastAsia"/>
          <w:sz w:val="32"/>
        </w:rPr>
        <w:t>”</w:t>
      </w:r>
      <w:r w:rsidRPr="00B1177F">
        <w:rPr>
          <w:rFonts w:ascii="仿宋_GB2312" w:eastAsia="仿宋_GB2312" w:hint="eastAsia"/>
          <w:sz w:val="32"/>
        </w:rPr>
        <w:t>；请将申报表和汇总表电子版发送至下边邮箱。</w:t>
      </w:r>
    </w:p>
    <w:p w:rsidR="00FA2CA9" w:rsidRPr="00AF08DB" w:rsidRDefault="00FA2CA9" w:rsidP="00FA2CA9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五、凡未</w:t>
      </w:r>
      <w:r w:rsidRPr="00AF08DB">
        <w:rPr>
          <w:rFonts w:ascii="仿宋_GB2312" w:eastAsia="仿宋_GB2312" w:hint="eastAsia"/>
          <w:sz w:val="32"/>
        </w:rPr>
        <w:t>完成上年度立项</w:t>
      </w:r>
      <w:r>
        <w:rPr>
          <w:rFonts w:ascii="仿宋_GB2312" w:eastAsia="仿宋_GB2312" w:hint="eastAsia"/>
          <w:sz w:val="32"/>
        </w:rPr>
        <w:t>课题的主持</w:t>
      </w:r>
      <w:r w:rsidRPr="00AF08DB">
        <w:rPr>
          <w:rFonts w:ascii="仿宋_GB2312" w:eastAsia="仿宋_GB2312" w:hint="eastAsia"/>
          <w:sz w:val="32"/>
        </w:rPr>
        <w:t>，不得主持申报本年度课题。</w:t>
      </w:r>
    </w:p>
    <w:p w:rsidR="00FA2CA9" w:rsidRDefault="00FA2CA9" w:rsidP="00FA2CA9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六、郑州市社会科学优秀成果评奖办公室下属办公室</w:t>
      </w:r>
      <w:r w:rsidRPr="00AF08DB">
        <w:rPr>
          <w:rFonts w:ascii="仿宋_GB2312" w:eastAsia="仿宋_GB2312" w:hint="eastAsia"/>
          <w:sz w:val="32"/>
        </w:rPr>
        <w:t>市社</w:t>
      </w:r>
      <w:r>
        <w:rPr>
          <w:rFonts w:ascii="仿宋_GB2312" w:eastAsia="仿宋_GB2312" w:hint="eastAsia"/>
          <w:sz w:val="32"/>
        </w:rPr>
        <w:t xml:space="preserve"> </w:t>
      </w:r>
      <w:r w:rsidRPr="00AF08DB">
        <w:rPr>
          <w:rFonts w:ascii="仿宋_GB2312" w:eastAsia="仿宋_GB2312" w:hint="eastAsia"/>
          <w:sz w:val="32"/>
        </w:rPr>
        <w:t>科联学会部负责课题申</w:t>
      </w:r>
      <w:r>
        <w:rPr>
          <w:rFonts w:ascii="仿宋_GB2312" w:eastAsia="仿宋_GB2312" w:hint="eastAsia"/>
          <w:sz w:val="32"/>
        </w:rPr>
        <w:t>报工作。</w:t>
      </w:r>
    </w:p>
    <w:p w:rsidR="00FA2CA9" w:rsidRDefault="00FA2CA9" w:rsidP="00FA2CA9">
      <w:pPr>
        <w:spacing w:line="560" w:lineRule="exact"/>
        <w:rPr>
          <w:rFonts w:ascii="仿宋_GB2312" w:eastAsia="仿宋_GB2312" w:hint="eastAsia"/>
          <w:sz w:val="32"/>
        </w:rPr>
      </w:pPr>
    </w:p>
    <w:p w:rsidR="00FA2CA9" w:rsidRPr="00A107E6" w:rsidRDefault="00FA2CA9" w:rsidP="00FA2CA9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通讯地址</w:t>
      </w:r>
      <w:r w:rsidRPr="00AF08DB">
        <w:rPr>
          <w:rFonts w:ascii="仿宋_GB2312" w:eastAsia="仿宋_GB2312" w:hint="eastAsia"/>
          <w:sz w:val="32"/>
        </w:rPr>
        <w:t>：</w:t>
      </w:r>
      <w:r w:rsidRPr="00AF08DB">
        <w:rPr>
          <w:rFonts w:ascii="仿宋_GB2312" w:eastAsia="仿宋_GB2312" w:hAnsi="宋体" w:cs="Arial" w:hint="eastAsia"/>
          <w:kern w:val="0"/>
          <w:sz w:val="32"/>
          <w:szCs w:val="32"/>
        </w:rPr>
        <w:t>郑州市嵩山南路1号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501</w:t>
      </w:r>
      <w:r w:rsidRPr="00AF08DB">
        <w:rPr>
          <w:rFonts w:ascii="仿宋_GB2312" w:eastAsia="仿宋_GB2312" w:hAnsi="宋体" w:cs="Arial" w:hint="eastAsia"/>
          <w:kern w:val="0"/>
          <w:sz w:val="32"/>
          <w:szCs w:val="32"/>
        </w:rPr>
        <w:t>室市社科联学会部。</w:t>
      </w:r>
    </w:p>
    <w:p w:rsidR="00FA2CA9" w:rsidRPr="00AF08DB" w:rsidRDefault="00FA2CA9" w:rsidP="00FA2CA9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 w:rsidRPr="00AF08DB">
        <w:rPr>
          <w:rFonts w:ascii="仿宋_GB2312" w:eastAsia="仿宋_GB2312" w:hint="eastAsia"/>
          <w:sz w:val="32"/>
        </w:rPr>
        <w:t xml:space="preserve">联系电话：67186793  </w:t>
      </w:r>
    </w:p>
    <w:p w:rsidR="00FA2CA9" w:rsidRDefault="00FA2CA9" w:rsidP="00FA2CA9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 w:rsidRPr="00AF08DB">
        <w:rPr>
          <w:rFonts w:ascii="仿宋_GB2312" w:eastAsia="仿宋_GB2312" w:hint="eastAsia"/>
          <w:sz w:val="32"/>
        </w:rPr>
        <w:t>邮政编码：450015</w:t>
      </w:r>
    </w:p>
    <w:p w:rsidR="00FA2CA9" w:rsidRPr="00AF08DB" w:rsidRDefault="00FA2CA9" w:rsidP="00FA2CA9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邮</w:t>
      </w:r>
      <w:proofErr w:type="gramEnd"/>
      <w:r>
        <w:rPr>
          <w:rFonts w:ascii="仿宋_GB2312" w:eastAsia="仿宋_GB2312" w:hint="eastAsia"/>
          <w:sz w:val="32"/>
        </w:rPr>
        <w:t xml:space="preserve">    箱：shekelian6@163.com</w:t>
      </w:r>
    </w:p>
    <w:p w:rsidR="00FA2CA9" w:rsidRDefault="00FA2CA9" w:rsidP="00FA2CA9">
      <w:pPr>
        <w:spacing w:line="560" w:lineRule="exact"/>
        <w:rPr>
          <w:rFonts w:ascii="方正黑体简体" w:eastAsia="方正黑体简体" w:hint="eastAsia"/>
          <w:bCs/>
          <w:sz w:val="32"/>
        </w:rPr>
      </w:pPr>
    </w:p>
    <w:p w:rsidR="00FA2CA9" w:rsidRDefault="00FA2CA9" w:rsidP="00FA2CA9">
      <w:pPr>
        <w:spacing w:line="560" w:lineRule="exact"/>
        <w:rPr>
          <w:rFonts w:ascii="方正黑体简体" w:eastAsia="方正黑体简体" w:hint="eastAsia"/>
          <w:bCs/>
          <w:sz w:val="32"/>
        </w:rPr>
      </w:pPr>
    </w:p>
    <w:p w:rsidR="00FA2CA9" w:rsidRDefault="00FA2CA9" w:rsidP="00FA2CA9">
      <w:pPr>
        <w:spacing w:line="560" w:lineRule="exact"/>
        <w:rPr>
          <w:rFonts w:ascii="方正黑体简体" w:eastAsia="方正黑体简体" w:hint="eastAsia"/>
          <w:bCs/>
          <w:sz w:val="32"/>
        </w:rPr>
      </w:pPr>
    </w:p>
    <w:p w:rsidR="00FA2CA9" w:rsidRDefault="00FA2CA9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</w:p>
    <w:p w:rsidR="00FA2CA9" w:rsidRDefault="00FA2CA9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</w:p>
    <w:p w:rsidR="0048165E" w:rsidRDefault="0048165E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</w:p>
    <w:p w:rsidR="0048165E" w:rsidRDefault="0048165E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</w:p>
    <w:p w:rsidR="0048165E" w:rsidRDefault="0048165E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</w:p>
    <w:p w:rsidR="0048165E" w:rsidRDefault="0048165E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</w:p>
    <w:p w:rsidR="0048165E" w:rsidRDefault="0048165E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</w:p>
    <w:p w:rsidR="0048165E" w:rsidRDefault="0048165E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</w:p>
    <w:p w:rsidR="0048165E" w:rsidRDefault="0048165E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</w:p>
    <w:p w:rsidR="00FA2CA9" w:rsidRPr="006A1B16" w:rsidRDefault="00FA2CA9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  <w:r w:rsidRPr="006A1B16">
        <w:rPr>
          <w:rFonts w:ascii="黑体" w:eastAsia="黑体" w:hAnsi="黑体" w:hint="eastAsia"/>
          <w:bCs/>
          <w:sz w:val="32"/>
        </w:rPr>
        <w:t>一、主持人简介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 w:rsidR="00FA2CA9" w:rsidRPr="00B57519" w:rsidTr="003D6B7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vAlign w:val="center"/>
          </w:tcPr>
          <w:p w:rsidR="00FA2CA9" w:rsidRPr="00B5751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vAlign w:val="center"/>
          </w:tcPr>
          <w:p w:rsidR="00FA2CA9" w:rsidRPr="00B5751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FA2CA9" w:rsidRPr="00B5751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25" w:type="dxa"/>
            <w:vAlign w:val="center"/>
          </w:tcPr>
          <w:p w:rsidR="00FA2CA9" w:rsidRPr="00B5751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FA2CA9" w:rsidRPr="00862415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62415"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275" w:type="dxa"/>
            <w:vAlign w:val="center"/>
          </w:tcPr>
          <w:p w:rsidR="00FA2CA9" w:rsidRPr="00B5751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A2CA9" w:rsidRPr="00B5751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vAlign w:val="center"/>
          </w:tcPr>
          <w:p w:rsidR="00FA2CA9" w:rsidRPr="00B5751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2CA9" w:rsidRPr="00B57519" w:rsidTr="003D6B7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vAlign w:val="center"/>
          </w:tcPr>
          <w:p w:rsidR="00FA2CA9" w:rsidRPr="00B5751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B57519">
              <w:rPr>
                <w:rFonts w:ascii="仿宋_GB2312" w:eastAsia="仿宋_GB2312" w:hint="eastAsia"/>
                <w:sz w:val="30"/>
                <w:szCs w:val="30"/>
              </w:rPr>
              <w:t>称</w:t>
            </w:r>
          </w:p>
        </w:tc>
        <w:tc>
          <w:tcPr>
            <w:tcW w:w="3179" w:type="dxa"/>
            <w:gridSpan w:val="3"/>
            <w:vAlign w:val="center"/>
          </w:tcPr>
          <w:p w:rsidR="00FA2CA9" w:rsidRPr="00B5751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FA2CA9" w:rsidRPr="00862415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62415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vAlign w:val="center"/>
          </w:tcPr>
          <w:p w:rsidR="00FA2CA9" w:rsidRPr="00B5751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2CA9" w:rsidRPr="00B57519" w:rsidTr="003D6B7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vAlign w:val="center"/>
          </w:tcPr>
          <w:p w:rsidR="00FA2CA9" w:rsidRPr="00B5751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vAlign w:val="center"/>
          </w:tcPr>
          <w:p w:rsidR="00FA2CA9" w:rsidRPr="00B5751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FA2CA9" w:rsidRPr="00862415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62415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vAlign w:val="center"/>
          </w:tcPr>
          <w:p w:rsidR="00FA2CA9" w:rsidRPr="00B5751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FA2CA9" w:rsidRPr="006A1B16" w:rsidRDefault="00FA2CA9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  <w:r w:rsidRPr="006A1B16">
        <w:rPr>
          <w:rFonts w:ascii="黑体" w:eastAsia="黑体" w:hAnsi="黑体" w:hint="eastAsia"/>
          <w:bCs/>
          <w:sz w:val="32"/>
        </w:rPr>
        <w:t>二、课题设计论证</w:t>
      </w:r>
    </w:p>
    <w:tbl>
      <w:tblPr>
        <w:tblW w:w="8895" w:type="dxa"/>
        <w:jc w:val="center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5"/>
      </w:tblGrid>
      <w:tr w:rsidR="00FA2CA9" w:rsidRPr="005E5144" w:rsidTr="00FA2CA9">
        <w:tblPrEx>
          <w:tblCellMar>
            <w:top w:w="0" w:type="dxa"/>
            <w:bottom w:w="0" w:type="dxa"/>
          </w:tblCellMar>
        </w:tblPrEx>
        <w:trPr>
          <w:trHeight w:val="9076"/>
          <w:jc w:val="center"/>
        </w:trPr>
        <w:tc>
          <w:tcPr>
            <w:tcW w:w="8895" w:type="dxa"/>
          </w:tcPr>
          <w:p w:rsidR="00FA2CA9" w:rsidRPr="008A04AF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5E5144">
              <w:rPr>
                <w:rFonts w:ascii="仿宋_GB2312" w:eastAsia="仿宋_GB2312" w:hint="eastAsia"/>
                <w:b/>
                <w:bCs/>
                <w:sz w:val="32"/>
              </w:rPr>
              <w:lastRenderedPageBreak/>
              <w:t xml:space="preserve">  </w:t>
            </w:r>
            <w:r w:rsidRPr="008A04A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1、选题：</w:t>
            </w:r>
            <w:r w:rsidRPr="008A04AF">
              <w:rPr>
                <w:rFonts w:ascii="仿宋_GB2312" w:eastAsia="仿宋_GB2312" w:hint="eastAsia"/>
                <w:sz w:val="30"/>
                <w:szCs w:val="30"/>
              </w:rPr>
              <w:t>本项目研究现状述评、选题意义。</w:t>
            </w:r>
            <w:r w:rsidRPr="008A04A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2、内容：</w:t>
            </w:r>
            <w:r w:rsidRPr="008A04AF">
              <w:rPr>
                <w:rFonts w:ascii="仿宋_GB2312" w:eastAsia="仿宋_GB2312" w:hint="eastAsia"/>
                <w:sz w:val="30"/>
                <w:szCs w:val="30"/>
              </w:rPr>
              <w:t>本项目研究的主要思路、框架设计。</w:t>
            </w:r>
            <w:r w:rsidRPr="008A04A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3、价值：</w:t>
            </w:r>
            <w:r w:rsidRPr="008A04AF">
              <w:rPr>
                <w:rFonts w:ascii="仿宋_GB2312" w:eastAsia="仿宋_GB2312" w:hint="eastAsia"/>
                <w:sz w:val="30"/>
                <w:szCs w:val="30"/>
              </w:rPr>
              <w:t>本项目创新程度、应用价值。</w:t>
            </w:r>
            <w:r w:rsidRPr="008A04A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4、研究基础：</w:t>
            </w:r>
            <w:r w:rsidRPr="008A04AF">
              <w:rPr>
                <w:rFonts w:ascii="仿宋_GB2312" w:eastAsia="仿宋_GB2312" w:hint="eastAsia"/>
                <w:sz w:val="30"/>
                <w:szCs w:val="30"/>
              </w:rPr>
              <w:t>项目组负责人和主要成员已有相关成果，主要参考文献（请分4部分逐项填写，可以自行加页，原则不超过3000字）。</w:t>
            </w:r>
          </w:p>
          <w:p w:rsidR="00FA2CA9" w:rsidRPr="008A04AF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5E5144" w:rsidRDefault="00FA2CA9" w:rsidP="003D6B7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2CA9" w:rsidRDefault="00FA2CA9" w:rsidP="003D6B7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2CA9" w:rsidRDefault="00FA2CA9" w:rsidP="003D6B7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2CA9" w:rsidRDefault="00FA2CA9" w:rsidP="003D6B7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2CA9" w:rsidRDefault="00FA2CA9" w:rsidP="003D6B7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2CA9" w:rsidRDefault="00FA2CA9" w:rsidP="003D6B7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2CA9" w:rsidRDefault="00FA2CA9" w:rsidP="003D6B7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2CA9" w:rsidRDefault="00FA2CA9" w:rsidP="003D6B7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2CA9" w:rsidRDefault="00FA2CA9" w:rsidP="003D6B7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2CA9" w:rsidRDefault="00FA2CA9" w:rsidP="003D6B7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2CA9" w:rsidRDefault="00FA2CA9" w:rsidP="003D6B7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2CA9" w:rsidRDefault="00FA2CA9" w:rsidP="003D6B7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2CA9" w:rsidRDefault="00FA2CA9" w:rsidP="003D6B7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2CA9" w:rsidRPr="005E5144" w:rsidRDefault="00FA2CA9" w:rsidP="003D6B70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FA2CA9" w:rsidRDefault="00FA2CA9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</w:p>
    <w:p w:rsidR="0048165E" w:rsidRDefault="0048165E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</w:p>
    <w:p w:rsidR="0048165E" w:rsidRDefault="0048165E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</w:p>
    <w:p w:rsidR="0048165E" w:rsidRDefault="0048165E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</w:p>
    <w:p w:rsidR="00FA2CA9" w:rsidRPr="00725B29" w:rsidRDefault="00FA2CA9" w:rsidP="00FA2CA9">
      <w:pPr>
        <w:spacing w:line="560" w:lineRule="exact"/>
        <w:rPr>
          <w:rFonts w:ascii="黑体" w:eastAsia="黑体" w:hAnsi="黑体" w:hint="eastAsia"/>
          <w:bCs/>
          <w:sz w:val="32"/>
        </w:rPr>
      </w:pPr>
      <w:r w:rsidRPr="00725B29">
        <w:rPr>
          <w:rFonts w:ascii="黑体" w:eastAsia="黑体" w:hAnsi="黑体" w:hint="eastAsia"/>
          <w:bCs/>
          <w:sz w:val="32"/>
        </w:rPr>
        <w:lastRenderedPageBreak/>
        <w:t>三、有关方面意见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"/>
        <w:gridCol w:w="8111"/>
      </w:tblGrid>
      <w:tr w:rsidR="00FA2CA9" w:rsidRPr="000130EE" w:rsidTr="003D6B70">
        <w:tblPrEx>
          <w:tblCellMar>
            <w:top w:w="0" w:type="dxa"/>
            <w:bottom w:w="0" w:type="dxa"/>
          </w:tblCellMar>
        </w:tblPrEx>
        <w:trPr>
          <w:trHeight w:val="3272"/>
        </w:trPr>
        <w:tc>
          <w:tcPr>
            <w:tcW w:w="9660" w:type="dxa"/>
            <w:gridSpan w:val="2"/>
          </w:tcPr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>项目负责人所在单位初评意见</w:t>
            </w: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</w:p>
          <w:p w:rsidR="00FA2CA9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0130EE" w:rsidRDefault="00FA2CA9" w:rsidP="003D6B70">
            <w:pPr>
              <w:spacing w:line="520" w:lineRule="exact"/>
              <w:ind w:firstLineChars="1665" w:firstLine="4995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:rsidR="00FA2CA9" w:rsidRPr="000130EE" w:rsidTr="003D6B70">
        <w:tblPrEx>
          <w:tblCellMar>
            <w:top w:w="0" w:type="dxa"/>
            <w:bottom w:w="0" w:type="dxa"/>
          </w:tblCellMar>
        </w:tblPrEx>
        <w:trPr>
          <w:cantSplit/>
          <w:trHeight w:val="4160"/>
        </w:trPr>
        <w:tc>
          <w:tcPr>
            <w:tcW w:w="750" w:type="dxa"/>
            <w:vMerge w:val="restart"/>
            <w:vAlign w:val="center"/>
          </w:tcPr>
          <w:p w:rsidR="00FA2CA9" w:rsidRPr="000130EE" w:rsidRDefault="00FA2CA9" w:rsidP="003D6B70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</w:tcPr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>评审专家组意见</w:t>
            </w: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组长签字：</w:t>
            </w: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FA2CA9" w:rsidRPr="000130EE" w:rsidTr="003D6B70">
        <w:tblPrEx>
          <w:tblCellMar>
            <w:top w:w="0" w:type="dxa"/>
            <w:bottom w:w="0" w:type="dxa"/>
          </w:tblCellMar>
        </w:tblPrEx>
        <w:trPr>
          <w:cantSplit/>
          <w:trHeight w:val="4160"/>
        </w:trPr>
        <w:tc>
          <w:tcPr>
            <w:tcW w:w="750" w:type="dxa"/>
            <w:vMerge/>
          </w:tcPr>
          <w:p w:rsidR="00FA2CA9" w:rsidRPr="000130EE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10" w:type="dxa"/>
          </w:tcPr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>评审委员会意见</w:t>
            </w: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</w:t>
            </w:r>
            <w:r w:rsidRPr="000130EE">
              <w:rPr>
                <w:rFonts w:ascii="仿宋_GB2312" w:eastAsia="仿宋_GB2312" w:hint="eastAsia"/>
                <w:sz w:val="30"/>
                <w:szCs w:val="30"/>
              </w:rPr>
              <w:t>主任签字：</w:t>
            </w:r>
          </w:p>
          <w:p w:rsidR="00FA2CA9" w:rsidRPr="000130EE" w:rsidRDefault="00FA2CA9" w:rsidP="003D6B70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:rsidR="00FA2CA9" w:rsidRPr="00633EB5" w:rsidRDefault="00FA2CA9" w:rsidP="00FA2CA9">
      <w:pPr>
        <w:spacing w:beforeLines="100" w:afterLines="100" w:line="700" w:lineRule="exact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lastRenderedPageBreak/>
        <w:t>2020</w:t>
      </w:r>
      <w:r w:rsidRPr="00927A40">
        <w:rPr>
          <w:rFonts w:ascii="方正小标宋简体" w:eastAsia="方正小标宋简体" w:hAnsi="华文中宋" w:hint="eastAsia"/>
          <w:spacing w:val="-14"/>
          <w:sz w:val="44"/>
          <w:szCs w:val="44"/>
        </w:rPr>
        <w:t>年度</w:t>
      </w:r>
      <w:r w:rsidRPr="00633EB5">
        <w:rPr>
          <w:rFonts w:ascii="方正小标宋简体" w:eastAsia="方正小标宋简体" w:hAnsi="华文中宋" w:hint="eastAsia"/>
          <w:spacing w:val="-14"/>
          <w:sz w:val="44"/>
          <w:szCs w:val="44"/>
        </w:rPr>
        <w:t>郑州市社科调研课题立项申报汇总表</w:t>
      </w:r>
    </w:p>
    <w:p w:rsidR="00FA2CA9" w:rsidRDefault="00FA2CA9" w:rsidP="00FA2CA9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FA2CA9" w:rsidRDefault="00FA2CA9" w:rsidP="00FA2CA9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2579"/>
        <w:gridCol w:w="1407"/>
        <w:gridCol w:w="2226"/>
        <w:gridCol w:w="2070"/>
      </w:tblGrid>
      <w:tr w:rsidR="00FA2CA9" w:rsidRPr="007A543E" w:rsidTr="003D6B70">
        <w:trPr>
          <w:trHeight w:val="81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FA2CA9" w:rsidRPr="007A543E" w:rsidTr="003D6B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2CA9" w:rsidRPr="007A543E" w:rsidTr="003D6B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2CA9" w:rsidRPr="007A543E" w:rsidTr="003D6B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2CA9" w:rsidRPr="007A543E" w:rsidTr="003D6B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2CA9" w:rsidRPr="007A543E" w:rsidTr="003D6B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2CA9" w:rsidRPr="007A543E" w:rsidTr="003D6B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2CA9" w:rsidRPr="007A543E" w:rsidTr="003D6B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2CA9" w:rsidRPr="007A543E" w:rsidTr="003D6B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2CA9" w:rsidRPr="007A543E" w:rsidTr="003D6B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2CA9" w:rsidRPr="007A543E" w:rsidTr="003D6B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2CA9" w:rsidRPr="007A543E" w:rsidTr="003D6B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2CA9" w:rsidRPr="007A543E" w:rsidTr="003D6B70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7A543E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:rsidR="00FA2CA9" w:rsidRDefault="00FA2CA9" w:rsidP="00FA2CA9">
      <w:pPr>
        <w:rPr>
          <w:rFonts w:hint="eastAsia"/>
        </w:rPr>
        <w:sectPr w:rsidR="00FA2CA9" w:rsidSect="00A8029A">
          <w:pgSz w:w="11906" w:h="16838" w:code="9"/>
          <w:pgMar w:top="2098" w:right="1588" w:bottom="1985" w:left="1588" w:header="851" w:footer="1418" w:gutter="0"/>
          <w:pgNumType w:start="1"/>
          <w:cols w:space="425"/>
          <w:docGrid w:type="linesAndChars" w:linePitch="312"/>
        </w:sectPr>
      </w:pPr>
      <w:r>
        <w:rPr>
          <w:rFonts w:hint="eastAsia"/>
          <w:noProof/>
        </w:rPr>
        <w:pict>
          <v:rect id="_x0000_s2054" style="position:absolute;left:0;text-align:left;margin-left:383.25pt;margin-top:31.05pt;width:63pt;height:31.2pt;z-index:251664384;mso-position-horizontal-relative:text;mso-position-vertical-relative:text" strokecolor="white"/>
        </w:pict>
      </w:r>
    </w:p>
    <w:tbl>
      <w:tblPr>
        <w:tblW w:w="527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4"/>
        <w:gridCol w:w="1054"/>
        <w:gridCol w:w="1054"/>
        <w:gridCol w:w="1054"/>
        <w:gridCol w:w="1054"/>
      </w:tblGrid>
      <w:tr w:rsidR="00FA2CA9" w:rsidRPr="000D5622" w:rsidTr="003D6B7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54" w:type="dxa"/>
            <w:vAlign w:val="center"/>
          </w:tcPr>
          <w:p w:rsidR="00FA2CA9" w:rsidRPr="000D5622" w:rsidRDefault="00FA2CA9" w:rsidP="003D6B70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lastRenderedPageBreak/>
              <w:t>立项</w:t>
            </w:r>
          </w:p>
          <w:p w:rsidR="00FA2CA9" w:rsidRPr="000D5622" w:rsidRDefault="00FA2CA9" w:rsidP="003D6B70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054" w:type="dxa"/>
            <w:vAlign w:val="center"/>
          </w:tcPr>
          <w:p w:rsidR="00FA2CA9" w:rsidRPr="000D5622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0D5622">
              <w:rPr>
                <w:rFonts w:ascii="仿宋_GB2312" w:eastAsia="仿宋_GB2312" w:hint="eastAsia"/>
                <w:sz w:val="30"/>
                <w:szCs w:val="30"/>
              </w:rPr>
              <w:t>哲政</w:t>
            </w:r>
            <w:proofErr w:type="gramEnd"/>
          </w:p>
        </w:tc>
        <w:tc>
          <w:tcPr>
            <w:tcW w:w="1054" w:type="dxa"/>
            <w:vAlign w:val="center"/>
          </w:tcPr>
          <w:p w:rsidR="00FA2CA9" w:rsidRPr="000D5622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4" w:type="dxa"/>
            <w:vAlign w:val="center"/>
          </w:tcPr>
          <w:p w:rsidR="00FA2CA9" w:rsidRPr="000D5622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4" w:type="dxa"/>
            <w:vAlign w:val="center"/>
          </w:tcPr>
          <w:p w:rsidR="00FA2CA9" w:rsidRPr="000D5622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FA2CA9" w:rsidRPr="000D5622" w:rsidTr="003D6B7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54" w:type="dxa"/>
            <w:vAlign w:val="center"/>
          </w:tcPr>
          <w:p w:rsidR="00FA2CA9" w:rsidRPr="000D5622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FA2CA9" w:rsidRPr="000D5622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FA2CA9" w:rsidRPr="000D5622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FA2CA9" w:rsidRPr="000D5622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FA2CA9" w:rsidRPr="000D5622" w:rsidRDefault="00FA2CA9" w:rsidP="003D6B7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FA2CA9" w:rsidRDefault="00FA2CA9" w:rsidP="00FA2CA9">
      <w:pPr>
        <w:rPr>
          <w:rFonts w:hint="eastAsia"/>
          <w:sz w:val="18"/>
          <w:szCs w:val="18"/>
        </w:rPr>
      </w:pPr>
    </w:p>
    <w:p w:rsidR="00FA2CA9" w:rsidRPr="00C44380" w:rsidRDefault="00FA2CA9" w:rsidP="00FA2CA9">
      <w:pPr>
        <w:rPr>
          <w:rFonts w:hint="eastAsia"/>
          <w:sz w:val="18"/>
          <w:szCs w:val="18"/>
        </w:rPr>
      </w:pPr>
    </w:p>
    <w:p w:rsidR="00FA2CA9" w:rsidRPr="00B3534A" w:rsidRDefault="00FA2CA9" w:rsidP="00FA2CA9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 w:rsidRPr="00B3534A">
        <w:rPr>
          <w:rFonts w:ascii="方正小标宋简体" w:eastAsia="方正小标宋简体" w:hAnsi="华文中宋" w:hint="eastAsia"/>
          <w:bCs/>
          <w:sz w:val="74"/>
          <w:szCs w:val="72"/>
        </w:rPr>
        <w:t>郑州市社会科学调研课题</w:t>
      </w:r>
    </w:p>
    <w:p w:rsidR="00FA2CA9" w:rsidRPr="00B3534A" w:rsidRDefault="00FA2CA9" w:rsidP="00FA2CA9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 w:rsidRPr="00B3534A">
        <w:rPr>
          <w:rFonts w:ascii="方正小标宋简体" w:eastAsia="方正小标宋简体" w:hAnsi="华文中宋" w:hint="eastAsia"/>
          <w:bCs/>
          <w:sz w:val="74"/>
          <w:szCs w:val="72"/>
        </w:rPr>
        <w:t>结    项</w:t>
      </w:r>
    </w:p>
    <w:p w:rsidR="00FA2CA9" w:rsidRPr="00CA098C" w:rsidRDefault="00FA2CA9" w:rsidP="00FA2CA9">
      <w:pPr>
        <w:rPr>
          <w:rFonts w:hint="eastAsia"/>
          <w:b/>
          <w:bCs/>
          <w:sz w:val="52"/>
          <w:szCs w:val="52"/>
        </w:rPr>
      </w:pPr>
    </w:p>
    <w:p w:rsidR="00FA2CA9" w:rsidRPr="00B44498" w:rsidRDefault="00FA2CA9" w:rsidP="00FA2CA9">
      <w:pPr>
        <w:rPr>
          <w:rFonts w:hint="eastAsia"/>
          <w:b/>
          <w:bCs/>
          <w:sz w:val="48"/>
        </w:rPr>
      </w:pPr>
    </w:p>
    <w:p w:rsidR="00FA2CA9" w:rsidRPr="00D03904" w:rsidRDefault="00FA2CA9" w:rsidP="00FA2CA9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</w:t>
      </w:r>
      <w:r w:rsidRPr="00C25D8D">
        <w:rPr>
          <w:rFonts w:ascii="仿宋_GB2312" w:eastAsia="仿宋_GB2312" w:hint="eastAsia"/>
          <w:bCs/>
          <w:sz w:val="32"/>
          <w:szCs w:val="32"/>
        </w:rPr>
        <w:t>意见</w:t>
      </w:r>
      <w:r>
        <w:rPr>
          <w:rFonts w:ascii="仿宋_GB2312" w:eastAsia="仿宋_GB2312" w:hint="eastAsia"/>
          <w:bCs/>
          <w:sz w:val="32"/>
          <w:szCs w:val="32"/>
        </w:rPr>
        <w:t>（盖章）：</w:t>
      </w:r>
    </w:p>
    <w:p w:rsidR="00FA2CA9" w:rsidRDefault="00FA2CA9" w:rsidP="00FA2CA9">
      <w:pPr>
        <w:rPr>
          <w:rFonts w:hint="eastAsia"/>
          <w:b/>
          <w:bCs/>
          <w:sz w:val="48"/>
        </w:rPr>
      </w:pPr>
    </w:p>
    <w:p w:rsidR="00FA2CA9" w:rsidRDefault="00FA2CA9" w:rsidP="00FA2CA9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z w:val="28"/>
        </w:rPr>
        <w:t>课  题  名  称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日</w:t>
      </w:r>
      <w:r>
        <w:rPr>
          <w:rFonts w:ascii="仿宋_GB2312" w:eastAsia="仿宋_GB2312" w:hint="eastAsia"/>
          <w:color w:val="FFFFFF"/>
          <w:sz w:val="28"/>
        </w:rPr>
        <w:t>、</w:t>
      </w:r>
    </w:p>
    <w:p w:rsidR="00FA2CA9" w:rsidRDefault="00FA2CA9" w:rsidP="00FA2CA9">
      <w:pPr>
        <w:tabs>
          <w:tab w:val="left" w:pos="8080"/>
          <w:tab w:val="left" w:pos="8222"/>
        </w:tabs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 xml:space="preserve">主 持 </w:t>
      </w:r>
      <w:r w:rsidRPr="00C06525">
        <w:rPr>
          <w:rFonts w:ascii="仿宋_GB2312" w:eastAsia="仿宋_GB2312" w:hint="eastAsia"/>
          <w:sz w:val="28"/>
        </w:rPr>
        <w:t>人 姓 名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:rsidR="00FA2CA9" w:rsidRDefault="00FA2CA9" w:rsidP="00FA2CA9">
      <w:pPr>
        <w:ind w:firstLineChars="200" w:firstLine="44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pacing w:val="-30"/>
          <w:sz w:val="28"/>
          <w:szCs w:val="28"/>
        </w:rPr>
        <w:t xml:space="preserve">课  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题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组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成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员</w:t>
      </w:r>
      <w:r>
        <w:rPr>
          <w:rFonts w:ascii="仿宋_GB2312" w:eastAsia="仿宋_GB2312" w:hint="eastAsia"/>
          <w:spacing w:val="-30"/>
          <w:sz w:val="28"/>
          <w:szCs w:val="28"/>
        </w:rPr>
        <w:t>：</w:t>
      </w:r>
      <w:r w:rsidRPr="00C06525"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</w:t>
      </w:r>
    </w:p>
    <w:p w:rsidR="00FA2CA9" w:rsidRPr="00B44498" w:rsidRDefault="00FA2CA9" w:rsidP="00FA2CA9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 w:rsidRPr="00B44498">
        <w:rPr>
          <w:rFonts w:ascii="仿宋_GB2312" w:eastAsia="仿宋_GB2312" w:hint="eastAsia"/>
          <w:sz w:val="28"/>
          <w:szCs w:val="28"/>
        </w:rPr>
        <w:t>主持人所在单位：</w:t>
      </w:r>
      <w:r w:rsidRPr="00B44498"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B44498">
        <w:rPr>
          <w:rFonts w:ascii="仿宋_GB2312" w:eastAsia="仿宋_GB2312" w:hint="eastAsia"/>
          <w:sz w:val="28"/>
          <w:u w:val="single"/>
        </w:rPr>
        <w:t xml:space="preserve">   </w:t>
      </w:r>
    </w:p>
    <w:p w:rsidR="00FA2CA9" w:rsidRPr="00B3534A" w:rsidRDefault="00FA2CA9" w:rsidP="00FA2CA9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 w:rsidRPr="00C06525">
        <w:rPr>
          <w:rFonts w:ascii="仿宋_GB2312" w:eastAsia="仿宋_GB2312" w:hint="eastAsia"/>
          <w:sz w:val="28"/>
        </w:rPr>
        <w:t>联  系  电  话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</w:p>
    <w:p w:rsidR="00FA2CA9" w:rsidRPr="00B3534A" w:rsidRDefault="00FA2CA9" w:rsidP="00FA2CA9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z w:val="28"/>
        </w:rPr>
        <w:t>结  项  日  期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:rsidR="00FA2CA9" w:rsidRDefault="00FA2CA9" w:rsidP="00FA2CA9">
      <w:pPr>
        <w:spacing w:line="0" w:lineRule="atLeast"/>
        <w:rPr>
          <w:rFonts w:ascii="仿宋_GB2312" w:eastAsia="仿宋_GB2312" w:hint="eastAsia"/>
          <w:sz w:val="28"/>
        </w:rPr>
      </w:pPr>
    </w:p>
    <w:p w:rsidR="00FA2CA9" w:rsidRDefault="00FA2CA9" w:rsidP="00FA2CA9">
      <w:pPr>
        <w:spacing w:line="0" w:lineRule="atLeast"/>
        <w:rPr>
          <w:rFonts w:ascii="仿宋_GB2312" w:eastAsia="仿宋_GB2312" w:hint="eastAsia"/>
          <w:sz w:val="28"/>
        </w:rPr>
      </w:pPr>
    </w:p>
    <w:p w:rsidR="00FA2CA9" w:rsidRDefault="00FA2CA9" w:rsidP="00FA2CA9">
      <w:pPr>
        <w:spacing w:line="0" w:lineRule="atLeast"/>
        <w:rPr>
          <w:rFonts w:ascii="仿宋_GB2312" w:eastAsia="仿宋_GB2312" w:hint="eastAsia"/>
          <w:sz w:val="28"/>
        </w:rPr>
      </w:pPr>
    </w:p>
    <w:p w:rsidR="00FA2CA9" w:rsidRDefault="00FA2CA9" w:rsidP="00FA2CA9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 w:rsidRPr="001D1776"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FA2CA9" w:rsidRPr="00710F87" w:rsidRDefault="00FA2CA9" w:rsidP="00FA2CA9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方正黑体简体" w:eastAsia="方正黑体简体"/>
          <w:bCs/>
          <w:noProof/>
          <w:sz w:val="32"/>
          <w:szCs w:val="32"/>
        </w:rPr>
        <w:pict>
          <v:rect id="_x0000_s2053" style="position:absolute;left:0;text-align:left;margin-left:-10.5pt;margin-top:41.8pt;width:52.5pt;height:31.2pt;z-index:251663360" strokecolor="white"/>
        </w:pict>
      </w:r>
      <w:r>
        <w:rPr>
          <w:rFonts w:ascii="方正黑体简体" w:eastAsia="方正黑体简体"/>
          <w:bCs/>
          <w:sz w:val="32"/>
          <w:szCs w:val="32"/>
        </w:rPr>
        <w:br w:type="page"/>
      </w:r>
      <w:r w:rsidRPr="00710F87">
        <w:rPr>
          <w:rFonts w:ascii="黑体" w:eastAsia="黑体" w:hAnsi="黑体" w:hint="eastAsia"/>
          <w:bCs/>
          <w:sz w:val="32"/>
          <w:szCs w:val="32"/>
        </w:rPr>
        <w:lastRenderedPageBreak/>
        <w:t>课题组简介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FA2CA9" w:rsidRPr="00962469" w:rsidTr="003D6B7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2CA9" w:rsidRPr="00962469" w:rsidTr="003D6B70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:rsidR="00FA2CA9" w:rsidRPr="00962469" w:rsidRDefault="00FA2CA9" w:rsidP="003D6B70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FA2CA9" w:rsidRPr="00962469" w:rsidRDefault="00FA2CA9" w:rsidP="003D6B70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2CA9" w:rsidRPr="00962469" w:rsidTr="003D6B7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2CA9" w:rsidRPr="00962469" w:rsidTr="003D6B7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办</w:t>
            </w:r>
          </w:p>
        </w:tc>
      </w:tr>
      <w:tr w:rsidR="00FA2CA9" w:rsidRPr="00962469" w:rsidTr="003D6B7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FA2CA9" w:rsidRPr="00962469" w:rsidTr="003D6B70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2CA9" w:rsidRPr="00962469" w:rsidTr="003D6B7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加</w:t>
            </w:r>
          </w:p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:rsidR="00FA2CA9" w:rsidRPr="00962469" w:rsidRDefault="00FA2CA9" w:rsidP="003D6B7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:rsidR="00FA2CA9" w:rsidRPr="00962469" w:rsidRDefault="00FA2CA9" w:rsidP="003D6B7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FA2CA9" w:rsidRPr="00962469" w:rsidRDefault="00FA2CA9" w:rsidP="003D6B7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:rsidR="00FA2CA9" w:rsidRPr="00962469" w:rsidRDefault="00FA2CA9" w:rsidP="003D6B7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FA2CA9" w:rsidRPr="00962469" w:rsidRDefault="00FA2CA9" w:rsidP="003D6B7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:rsidR="00FA2CA9" w:rsidRPr="00962469" w:rsidRDefault="00FA2CA9" w:rsidP="003D6B7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proofErr w:type="gramStart"/>
            <w:r w:rsidRPr="00962469"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642" w:type="dxa"/>
            <w:gridSpan w:val="3"/>
            <w:vAlign w:val="center"/>
          </w:tcPr>
          <w:p w:rsidR="00FA2CA9" w:rsidRPr="00962469" w:rsidRDefault="00FA2CA9" w:rsidP="003D6B7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:rsidR="00FA2CA9" w:rsidRPr="00962469" w:rsidRDefault="00FA2CA9" w:rsidP="003D6B7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FA2CA9" w:rsidRPr="00962469" w:rsidTr="003D6B7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2CA9" w:rsidRPr="00962469" w:rsidTr="003D6B7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2CA9" w:rsidRPr="00962469" w:rsidTr="003D6B7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2CA9" w:rsidRPr="00962469" w:rsidTr="003D6B7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2CA9" w:rsidRPr="00962469" w:rsidTr="003D6B7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2CA9" w:rsidRPr="00962469" w:rsidTr="003D6B7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FA2CA9" w:rsidRPr="00962469" w:rsidRDefault="00FA2CA9" w:rsidP="003D6B7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FA2CA9" w:rsidRPr="006F6F48" w:rsidRDefault="00FA2CA9" w:rsidP="00FA2CA9">
      <w:pPr>
        <w:spacing w:beforeLines="100" w:afterLines="50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/>
          <w:spacing w:val="-14"/>
          <w:sz w:val="44"/>
          <w:szCs w:val="44"/>
        </w:rPr>
        <w:br w:type="page"/>
      </w: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lastRenderedPageBreak/>
        <w:t>2020</w:t>
      </w:r>
      <w:r w:rsidRPr="00927A40">
        <w:rPr>
          <w:rFonts w:ascii="方正小标宋简体" w:eastAsia="方正小标宋简体" w:hAnsi="华文中宋" w:hint="eastAsia"/>
          <w:spacing w:val="-14"/>
          <w:sz w:val="44"/>
          <w:szCs w:val="44"/>
        </w:rPr>
        <w:t>年度</w:t>
      </w:r>
      <w:r w:rsidRPr="006F6F48">
        <w:rPr>
          <w:rFonts w:ascii="方正小标宋简体" w:eastAsia="方正小标宋简体" w:hAnsi="华文中宋" w:hint="eastAsia"/>
          <w:spacing w:val="-14"/>
          <w:sz w:val="44"/>
          <w:szCs w:val="44"/>
        </w:rPr>
        <w:t>郑州市社科调研</w:t>
      </w:r>
      <w:proofErr w:type="gramStart"/>
      <w:r w:rsidRPr="006F6F48">
        <w:rPr>
          <w:rFonts w:ascii="方正小标宋简体" w:eastAsia="方正小标宋简体" w:hAnsi="华文中宋" w:hint="eastAsia"/>
          <w:spacing w:val="-14"/>
          <w:sz w:val="44"/>
          <w:szCs w:val="44"/>
        </w:rPr>
        <w:t>课题结项报送</w:t>
      </w:r>
      <w:proofErr w:type="gramEnd"/>
      <w:r w:rsidRPr="006F6F48">
        <w:rPr>
          <w:rFonts w:ascii="方正小标宋简体" w:eastAsia="方正小标宋简体" w:hAnsi="华文中宋" w:hint="eastAsia"/>
          <w:spacing w:val="-14"/>
          <w:sz w:val="44"/>
          <w:szCs w:val="44"/>
        </w:rPr>
        <w:t>汇总表</w:t>
      </w:r>
    </w:p>
    <w:p w:rsidR="00FA2CA9" w:rsidRDefault="00FA2CA9" w:rsidP="00FA2CA9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</w:t>
      </w:r>
    </w:p>
    <w:p w:rsidR="00FA2CA9" w:rsidRDefault="00FA2CA9" w:rsidP="00FA2CA9">
      <w:pPr>
        <w:rPr>
          <w:rFonts w:ascii="仿宋_GB2312" w:eastAsia="仿宋_GB2312" w:hAnsi="华文宋体" w:hint="eastAsia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308"/>
        <w:gridCol w:w="1241"/>
        <w:gridCol w:w="2557"/>
        <w:gridCol w:w="2035"/>
      </w:tblGrid>
      <w:tr w:rsidR="00FA2CA9" w:rsidRPr="00F85F15" w:rsidTr="003D6B7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FA2CA9" w:rsidRPr="00F85F15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FA2CA9" w:rsidRPr="004174F1" w:rsidTr="003D6B70">
        <w:trPr>
          <w:trHeight w:hRule="exact" w:val="6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2CA9" w:rsidRPr="004174F1" w:rsidTr="003D6B70">
        <w:trPr>
          <w:trHeight w:hRule="exact" w:val="5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2CA9" w:rsidRPr="004174F1" w:rsidTr="003D6B70">
        <w:trPr>
          <w:trHeight w:hRule="exact"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2CA9" w:rsidRPr="004174F1" w:rsidTr="003D6B70">
        <w:trPr>
          <w:trHeight w:hRule="exact"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2CA9" w:rsidRPr="004174F1" w:rsidTr="003D6B70">
        <w:trPr>
          <w:trHeight w:hRule="exact"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2CA9" w:rsidRPr="004174F1" w:rsidTr="003D6B70">
        <w:trPr>
          <w:trHeight w:hRule="exact" w:val="5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2CA9" w:rsidRPr="004174F1" w:rsidTr="003D6B70">
        <w:trPr>
          <w:trHeight w:hRule="exact"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2CA9" w:rsidRPr="004174F1" w:rsidTr="003D6B70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2CA9" w:rsidRPr="004174F1" w:rsidTr="003D6B70">
        <w:trPr>
          <w:trHeight w:hRule="exact" w:val="5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2CA9" w:rsidRPr="004174F1" w:rsidTr="003D6B70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2CA9" w:rsidRPr="004174F1" w:rsidTr="003D6B70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2CA9" w:rsidRPr="004174F1" w:rsidTr="003D6B70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F85F15" w:rsidRDefault="00FA2CA9" w:rsidP="003D6B7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9" w:rsidRPr="004174F1" w:rsidRDefault="00FA2CA9" w:rsidP="003D6B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A2CA9" w:rsidRPr="00634703" w:rsidRDefault="00FA2CA9" w:rsidP="00FA2CA9">
      <w:pPr>
        <w:spacing w:beforeLines="50" w:line="540" w:lineRule="exact"/>
        <w:rPr>
          <w:rFonts w:ascii="仿宋_GB2312" w:eastAsia="仿宋_GB2312" w:hint="eastAsia"/>
          <w:kern w:val="0"/>
          <w:sz w:val="32"/>
          <w:szCs w:val="32"/>
        </w:rPr>
      </w:pPr>
    </w:p>
    <w:p w:rsidR="004A0837" w:rsidRDefault="004A0837"/>
    <w:sectPr w:rsidR="004A0837" w:rsidSect="00A8029A">
      <w:pgSz w:w="11906" w:h="16838" w:code="9"/>
      <w:pgMar w:top="2098" w:right="1588" w:bottom="1985" w:left="1588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B0" w:rsidRDefault="001733B0" w:rsidP="00FA2CA9">
      <w:r>
        <w:separator/>
      </w:r>
    </w:p>
  </w:endnote>
  <w:endnote w:type="continuationSeparator" w:id="0">
    <w:p w:rsidR="001733B0" w:rsidRDefault="001733B0" w:rsidP="00F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A9" w:rsidRDefault="00FA2CA9" w:rsidP="00E2395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FA2CA9" w:rsidRDefault="00FA2CA9" w:rsidP="00B3534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A9" w:rsidRPr="00B3534A" w:rsidRDefault="00FA2CA9" w:rsidP="00E2395B">
    <w:pPr>
      <w:pStyle w:val="a4"/>
      <w:framePr w:wrap="around" w:vAnchor="text" w:hAnchor="margin" w:xAlign="outside" w:y="1"/>
      <w:rPr>
        <w:rStyle w:val="a5"/>
        <w:sz w:val="24"/>
        <w:szCs w:val="24"/>
      </w:rPr>
    </w:pPr>
    <w:r w:rsidRPr="00B3534A">
      <w:rPr>
        <w:rStyle w:val="a5"/>
        <w:sz w:val="24"/>
        <w:szCs w:val="24"/>
      </w:rPr>
      <w:t xml:space="preserve">— </w:t>
    </w:r>
    <w:r w:rsidRPr="00B3534A">
      <w:rPr>
        <w:rStyle w:val="a5"/>
        <w:sz w:val="24"/>
        <w:szCs w:val="24"/>
      </w:rPr>
      <w:fldChar w:fldCharType="begin"/>
    </w:r>
    <w:r w:rsidRPr="00B3534A">
      <w:rPr>
        <w:rStyle w:val="a5"/>
        <w:sz w:val="24"/>
        <w:szCs w:val="24"/>
      </w:rPr>
      <w:instrText xml:space="preserve">PAGE  </w:instrText>
    </w:r>
    <w:r w:rsidRPr="00B3534A">
      <w:rPr>
        <w:rStyle w:val="a5"/>
        <w:sz w:val="24"/>
        <w:szCs w:val="24"/>
      </w:rPr>
      <w:fldChar w:fldCharType="separate"/>
    </w:r>
    <w:r w:rsidR="0048165E">
      <w:rPr>
        <w:rStyle w:val="a5"/>
        <w:noProof/>
        <w:sz w:val="24"/>
        <w:szCs w:val="24"/>
      </w:rPr>
      <w:t>3</w:t>
    </w:r>
    <w:r w:rsidRPr="00B3534A">
      <w:rPr>
        <w:rStyle w:val="a5"/>
        <w:sz w:val="24"/>
        <w:szCs w:val="24"/>
      </w:rPr>
      <w:fldChar w:fldCharType="end"/>
    </w:r>
    <w:r w:rsidRPr="00B3534A">
      <w:rPr>
        <w:rStyle w:val="a5"/>
        <w:sz w:val="24"/>
        <w:szCs w:val="24"/>
      </w:rPr>
      <w:t xml:space="preserve"> —</w:t>
    </w:r>
  </w:p>
  <w:p w:rsidR="00FA2CA9" w:rsidRDefault="00FA2CA9" w:rsidP="00231DE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B0" w:rsidRDefault="001733B0" w:rsidP="00FA2CA9">
      <w:r>
        <w:separator/>
      </w:r>
    </w:p>
  </w:footnote>
  <w:footnote w:type="continuationSeparator" w:id="0">
    <w:p w:rsidR="001733B0" w:rsidRDefault="001733B0" w:rsidP="00FA2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A9" w:rsidRDefault="00FA2CA9" w:rsidP="005B12E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CA9"/>
    <w:rsid w:val="001733B0"/>
    <w:rsid w:val="0048165E"/>
    <w:rsid w:val="004A0837"/>
    <w:rsid w:val="00C74C44"/>
    <w:rsid w:val="00FA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A2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C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CA9"/>
    <w:rPr>
      <w:sz w:val="18"/>
      <w:szCs w:val="18"/>
    </w:rPr>
  </w:style>
  <w:style w:type="character" w:styleId="a5">
    <w:name w:val="page number"/>
    <w:basedOn w:val="a0"/>
    <w:rsid w:val="00FA2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2020-04-22T07:44:00Z</dcterms:created>
  <dcterms:modified xsi:type="dcterms:W3CDTF">2020-04-22T07:49:00Z</dcterms:modified>
</cp:coreProperties>
</file>